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8E" w:rsidRPr="00850C82" w:rsidRDefault="00D7388E" w:rsidP="00D7388E">
      <w:pPr>
        <w:pStyle w:val="a3"/>
        <w:ind w:left="6237"/>
        <w:jc w:val="right"/>
        <w:rPr>
          <w:sz w:val="26"/>
          <w:szCs w:val="26"/>
        </w:rPr>
      </w:pPr>
      <w:r w:rsidRPr="00850C82">
        <w:rPr>
          <w:sz w:val="26"/>
          <w:szCs w:val="26"/>
        </w:rPr>
        <w:t xml:space="preserve">Приложение к </w:t>
      </w:r>
    </w:p>
    <w:p w:rsidR="00D7388E" w:rsidRPr="00850C82" w:rsidRDefault="00D7388E" w:rsidP="00D7388E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Приказу №30 от 14.02.2019</w:t>
      </w: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  <w:r w:rsidRPr="00850C82">
        <w:rPr>
          <w:b/>
          <w:sz w:val="26"/>
          <w:szCs w:val="26"/>
        </w:rPr>
        <w:t xml:space="preserve">План мероприятий по противодействию коррупции </w:t>
      </w: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  <w:r w:rsidRPr="00850C82">
        <w:rPr>
          <w:b/>
          <w:sz w:val="26"/>
          <w:szCs w:val="26"/>
        </w:rPr>
        <w:t>в муниципальном бюджетном дошкольном образовательном учреждении «Детский сад общеразвивающего вида №14 «Искорка»</w:t>
      </w: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  <w:r w:rsidRPr="00850C82">
        <w:rPr>
          <w:b/>
          <w:sz w:val="26"/>
          <w:szCs w:val="26"/>
        </w:rPr>
        <w:t>на 2019 год</w:t>
      </w: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Pr="00850C82" w:rsidRDefault="00D7388E" w:rsidP="00D7388E">
      <w:pPr>
        <w:pStyle w:val="a3"/>
        <w:jc w:val="both"/>
        <w:rPr>
          <w:sz w:val="26"/>
          <w:szCs w:val="26"/>
        </w:rPr>
      </w:pPr>
      <w:r w:rsidRPr="00850C82">
        <w:rPr>
          <w:rStyle w:val="a5"/>
          <w:color w:val="000000"/>
          <w:sz w:val="26"/>
          <w:szCs w:val="26"/>
        </w:rPr>
        <w:t>Цель: </w:t>
      </w:r>
      <w:r w:rsidRPr="00850C82">
        <w:rPr>
          <w:sz w:val="26"/>
          <w:szCs w:val="26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 общеразвивающего вида №14 «Искорка» (далее ДОУ).</w:t>
      </w:r>
    </w:p>
    <w:p w:rsidR="00D7388E" w:rsidRPr="00850C82" w:rsidRDefault="00D7388E" w:rsidP="00D7388E">
      <w:pPr>
        <w:pStyle w:val="a3"/>
        <w:jc w:val="both"/>
        <w:rPr>
          <w:color w:val="3E3D0E"/>
          <w:sz w:val="26"/>
          <w:szCs w:val="26"/>
        </w:rPr>
      </w:pPr>
      <w:r w:rsidRPr="00850C82">
        <w:rPr>
          <w:sz w:val="26"/>
          <w:szCs w:val="26"/>
        </w:rPr>
        <w:t> </w:t>
      </w:r>
      <w:r w:rsidRPr="00850C82">
        <w:rPr>
          <w:rStyle w:val="a5"/>
          <w:color w:val="000000"/>
          <w:sz w:val="26"/>
          <w:szCs w:val="26"/>
        </w:rPr>
        <w:t>Задачи: </w:t>
      </w:r>
    </w:p>
    <w:p w:rsidR="00D7388E" w:rsidRPr="00850C82" w:rsidRDefault="00D7388E" w:rsidP="00D7388E">
      <w:pPr>
        <w:pStyle w:val="a3"/>
        <w:numPr>
          <w:ilvl w:val="0"/>
          <w:numId w:val="1"/>
        </w:numPr>
        <w:jc w:val="both"/>
        <w:rPr>
          <w:color w:val="605D16"/>
          <w:sz w:val="26"/>
          <w:szCs w:val="26"/>
        </w:rPr>
      </w:pPr>
      <w:r w:rsidRPr="00850C82">
        <w:rPr>
          <w:sz w:val="26"/>
          <w:szCs w:val="26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D7388E" w:rsidRPr="00850C82" w:rsidRDefault="00D7388E" w:rsidP="00D7388E">
      <w:pPr>
        <w:pStyle w:val="a3"/>
        <w:numPr>
          <w:ilvl w:val="0"/>
          <w:numId w:val="1"/>
        </w:numPr>
        <w:jc w:val="both"/>
        <w:rPr>
          <w:color w:val="605D16"/>
          <w:sz w:val="26"/>
          <w:szCs w:val="26"/>
        </w:rPr>
      </w:pPr>
      <w:r w:rsidRPr="00850C82">
        <w:rPr>
          <w:sz w:val="26"/>
          <w:szCs w:val="26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D7388E" w:rsidRPr="00850C82" w:rsidRDefault="00D7388E" w:rsidP="00D7388E">
      <w:pPr>
        <w:pStyle w:val="a3"/>
        <w:numPr>
          <w:ilvl w:val="0"/>
          <w:numId w:val="1"/>
        </w:numPr>
        <w:jc w:val="both"/>
        <w:rPr>
          <w:color w:val="605D16"/>
          <w:sz w:val="26"/>
          <w:szCs w:val="26"/>
        </w:rPr>
      </w:pPr>
      <w:r w:rsidRPr="00850C82">
        <w:rPr>
          <w:sz w:val="26"/>
          <w:szCs w:val="26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D7388E" w:rsidRPr="00850C82" w:rsidRDefault="00D7388E" w:rsidP="00D7388E">
      <w:pPr>
        <w:pStyle w:val="a3"/>
        <w:numPr>
          <w:ilvl w:val="0"/>
          <w:numId w:val="1"/>
        </w:numPr>
        <w:jc w:val="both"/>
        <w:rPr>
          <w:color w:val="605D16"/>
          <w:sz w:val="26"/>
          <w:szCs w:val="26"/>
        </w:rPr>
      </w:pPr>
      <w:r w:rsidRPr="00850C82">
        <w:rPr>
          <w:sz w:val="26"/>
          <w:szCs w:val="26"/>
        </w:rPr>
        <w:t>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ДОУ)</w:t>
      </w: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tbl>
      <w:tblPr>
        <w:tblW w:w="9948" w:type="dxa"/>
        <w:tblInd w:w="-34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5630"/>
        <w:gridCol w:w="1417"/>
        <w:gridCol w:w="142"/>
        <w:gridCol w:w="1984"/>
      </w:tblGrid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Ответственные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1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1.1.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Размещение на официальном сайте МБДОУ текстов нормативных правовых актов.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1.2.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Содействие родительской общественности по вопросам участия в управлении МБДОУ в установленном законодательстве порядке.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воспитатели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2.1.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Издание приказа об организации антикоррупционной деятельности 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заведующий 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Разработка и введение в работу Плана мероприятий по противодействию коррупции в МБДОУ.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Ознакомление работников МБДОУ с нормативными документами по антикоррупционной деятельности.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поступления документа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Изучение, формирование и применение нормативно-правовых актов федерального, регионального, муниципального уровня, необходимых для организации работы по </w:t>
            </w:r>
            <w:r w:rsidRPr="00850C82">
              <w:rPr>
                <w:sz w:val="26"/>
                <w:szCs w:val="26"/>
              </w:rPr>
              <w:lastRenderedPageBreak/>
              <w:t>предупреждению коррупционных проявлений в МБДОУ.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Рассмотрение вопросов исполнения законодательства в области противодействия коррупции на: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административных совещаниях;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общих собраниях трудового коллектива;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заседаниях Совета Учреждения;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педагогических советах;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необходимости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 в течение года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заведующий,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Подготовка и размещение на официальном сайте ДОУ в информационно-телекоммуникационной сети «Интернет» отчета о результатах самообследования ДОУ за 2018 год.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Информирование родителей (законных представителей) обучающихся о правах граждан на получение бесплатного образования, о правилах приема в ДОУ, о законных формах привлечения внебюджетных средств, оказания платных образовательных услуг на родительских собраниях, на информационных стендах.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воспитатели</w:t>
            </w:r>
          </w:p>
        </w:tc>
      </w:tr>
      <w:tr w:rsidR="00D7388E" w:rsidRPr="00850C82" w:rsidTr="00C0499F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3.4.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Контроль организации платных образовательных услуг.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Размещение заказов на приобретение товаров, оказание услуг в соответствие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контрактный управляющий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декабрь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комиссия по инвентаризации</w:t>
            </w:r>
          </w:p>
        </w:tc>
      </w:tr>
      <w:tr w:rsidR="00D7388E" w:rsidRPr="00850C82" w:rsidTr="00C0499F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Организация проверки </w:t>
            </w:r>
            <w:proofErr w:type="gramStart"/>
            <w:r w:rsidRPr="00850C82">
              <w:rPr>
                <w:sz w:val="26"/>
                <w:szCs w:val="26"/>
              </w:rPr>
              <w:t>достоверности</w:t>
            </w:r>
            <w:proofErr w:type="gramEnd"/>
            <w:r w:rsidRPr="00850C82">
              <w:rPr>
                <w:sz w:val="26"/>
                <w:szCs w:val="26"/>
              </w:rPr>
              <w:t xml:space="preserve">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Проведение систематического контроля: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соблюдением прав всех участников воспитательно-образовательного процесса;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организации питания воспитанников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старший воспитатель, медсестра</w:t>
            </w:r>
          </w:p>
        </w:tc>
      </w:tr>
      <w:tr w:rsidR="00D7388E" w:rsidRPr="00850C82" w:rsidTr="00C0499F">
        <w:trPr>
          <w:trHeight w:val="1783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Организация контроля за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- законности формирования и расходования денежных средств в части родительской платы; 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организация питания воспитанников;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распределения выплат стимулирующего характера работникам ДОУ на заседаниях комиссии.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D7388E" w:rsidRPr="00850C82" w:rsidTr="00C0499F">
        <w:trPr>
          <w:trHeight w:val="1614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4.6.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Предоставление заведующим ДОУ в Комитет по образованию Управления по социальным вопросам справок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до 30 апреля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1092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4.7.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Обеспечение наличия и ведение Журнала учета проверок юридического лица, проводимых органами государственного контроля (надзора), органами муниципального контроля.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413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4.8.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Обеспечение соблюдения прав всех участников образовательного процесса в ДОУ в части: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сохранения и укрепления здоровья детей, комплексной безопасности воспитанников;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обеспечения повышения качества образования;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совершенствования механизмов управления.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воспитатель,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D7388E" w:rsidRPr="00850C82" w:rsidTr="00C0499F">
        <w:trPr>
          <w:trHeight w:val="578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4.9.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Контроль за соблюдением сотрудниками «Кодекса профессиональной этики».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ст. воспитатель</w:t>
            </w:r>
          </w:p>
        </w:tc>
      </w:tr>
      <w:tr w:rsidR="00D7388E" w:rsidRPr="00850C82" w:rsidTr="00C0499F">
        <w:trPr>
          <w:trHeight w:val="413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4.10.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Усиление контроля за недопущением фактов неправомерного взимания денежных средств с родителей (законных представителей) 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578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4.11.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5.1.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обсуждение проблемы среди сотрудников,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старший воспитатель,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D7388E" w:rsidRPr="00850C82" w:rsidTr="00C0499F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Организация участия педагогических сотрудников ДОУ в семинарах по вопросам формирования антикоррупционного поведения </w:t>
            </w:r>
            <w:r w:rsidRPr="00850C82">
              <w:rPr>
                <w:color w:val="3E3D0E"/>
                <w:sz w:val="26"/>
                <w:szCs w:val="26"/>
              </w:rPr>
              <w:t>«Формирование антикоррупционной и нравственно-правовой культуры».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</w:t>
            </w:r>
          </w:p>
        </w:tc>
      </w:tr>
      <w:tr w:rsidR="00D7388E" w:rsidRPr="00850C82" w:rsidTr="00C0499F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5.3.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 ДОУ, официальном сайте ДОУ: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«Если у вас требуют взятку…»;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«Это важно знать!»;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- «Взяткой могут быть».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старший воспитатель,</w:t>
            </w: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D7388E" w:rsidRPr="00850C82" w:rsidTr="00C0499F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5.4.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Работа с воспитанниками:</w:t>
            </w:r>
          </w:p>
          <w:p w:rsidR="00D7388E" w:rsidRPr="00850C82" w:rsidRDefault="00D7388E" w:rsidP="00C0499F">
            <w:pPr>
              <w:pStyle w:val="a3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* проведение бесед с воспитанниками с целью ознакомления их с личными правами и обязанностями;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* беседа: «Что такое хорошо и что такое плохо»;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* решение проблемной ситуации с детьми старшего возраста «Имею право, но обязан»;</w:t>
            </w:r>
          </w:p>
          <w:p w:rsidR="00D7388E" w:rsidRPr="00850C82" w:rsidRDefault="00D7388E" w:rsidP="00C0499F">
            <w:pPr>
              <w:pStyle w:val="a3"/>
              <w:rPr>
                <w:color w:val="3E3D0E"/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* решение проблемной ситуации с детьми старшего возраста «Что такое подарок?»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</w:p>
          <w:p w:rsidR="00D7388E" w:rsidRPr="00850C82" w:rsidRDefault="00D7388E" w:rsidP="00C0499F">
            <w:pPr>
              <w:pStyle w:val="a3"/>
              <w:jc w:val="center"/>
              <w:rPr>
                <w:color w:val="3E3D0E"/>
                <w:sz w:val="26"/>
                <w:szCs w:val="26"/>
              </w:rPr>
            </w:pPr>
            <w:r w:rsidRPr="00850C82">
              <w:rPr>
                <w:color w:val="3E3D0E"/>
                <w:sz w:val="26"/>
                <w:szCs w:val="26"/>
              </w:rPr>
              <w:t>воспитатели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6.1.</w:t>
            </w:r>
          </w:p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Обеспечение функционирования сайта ДОУ в соответствии с Приказом Министерства образования и науки РФ, федеральной службой по надзору в сфере образования и науки от 29 мая 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в целях обеспечения информационной открытости образовательной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заведующий,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6.2.</w:t>
            </w:r>
          </w:p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Наличие и ведение в ДОУ книги отзывов и предложений.</w:t>
            </w:r>
          </w:p>
          <w:p w:rsidR="00D7388E" w:rsidRPr="00850C82" w:rsidRDefault="00D7388E" w:rsidP="00C0499F">
            <w:pPr>
              <w:pStyle w:val="a3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6.3.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и медицинских услуг. 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май 2018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старший воспитатель, воспитатели групп</w:t>
            </w:r>
          </w:p>
        </w:tc>
      </w:tr>
      <w:tr w:rsidR="00D7388E" w:rsidRPr="00850C82" w:rsidTr="00C0499F">
        <w:trPr>
          <w:trHeight w:val="58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6.4.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D7388E" w:rsidRPr="00850C82" w:rsidTr="00C0499F">
        <w:trPr>
          <w:trHeight w:val="83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lastRenderedPageBreak/>
              <w:t>6.5.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both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Проведение спортивных мероприятий совместно с родителями: «Мама, папа, я – дружная семья».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 раза в год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педагоги, муз. </w:t>
            </w:r>
            <w:proofErr w:type="gramStart"/>
            <w:r w:rsidRPr="00850C82">
              <w:rPr>
                <w:sz w:val="26"/>
                <w:szCs w:val="26"/>
              </w:rPr>
              <w:t>рук.,</w:t>
            </w:r>
            <w:proofErr w:type="gramEnd"/>
            <w:r w:rsidRPr="00850C82">
              <w:rPr>
                <w:sz w:val="26"/>
                <w:szCs w:val="26"/>
              </w:rPr>
              <w:t xml:space="preserve"> </w:t>
            </w:r>
            <w:proofErr w:type="spellStart"/>
            <w:r w:rsidRPr="00850C82">
              <w:rPr>
                <w:sz w:val="26"/>
                <w:szCs w:val="26"/>
              </w:rPr>
              <w:t>вос</w:t>
            </w:r>
            <w:proofErr w:type="spellEnd"/>
            <w:r w:rsidRPr="00850C82">
              <w:rPr>
                <w:sz w:val="26"/>
                <w:szCs w:val="26"/>
              </w:rPr>
              <w:t>. по физ. культуре</w:t>
            </w:r>
          </w:p>
        </w:tc>
      </w:tr>
      <w:tr w:rsidR="00D7388E" w:rsidRPr="00850C82" w:rsidTr="00C0499F">
        <w:trPr>
          <w:trHeight w:val="564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6.6.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День открытых дверей в ДОУ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2 раза в год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ст. воспитатель, 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педагоги</w:t>
            </w:r>
          </w:p>
        </w:tc>
      </w:tr>
      <w:tr w:rsidR="00D7388E" w:rsidRPr="00850C82" w:rsidTr="00C0499F">
        <w:trPr>
          <w:trHeight w:val="532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6.7.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Консультация «Права и обязанности участников образовательного процесса»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педагог-психолог</w:t>
            </w:r>
          </w:p>
        </w:tc>
      </w:tr>
      <w:tr w:rsidR="00D7388E" w:rsidRPr="00850C82" w:rsidTr="00C0499F">
        <w:trPr>
          <w:trHeight w:val="83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6.8.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Консультация: «Стимулирование дошкольника: кнут или пряник?» (Методы педагогического воздействия на ребенка)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8E" w:rsidRPr="00850C82" w:rsidRDefault="00D7388E" w:rsidP="00C049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педагог-психолог 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7.1.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Осуществление контроля за соблюдением установленных действующим законодательством РФ ограничений, запретов и обязанностей для сотрудников ДОУ.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rPr>
          <w:trHeight w:val="84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7.2.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559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8.1.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заведующий, ответственный за противодействие коррупции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8.2.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9948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50C82">
              <w:rPr>
                <w:b/>
                <w:sz w:val="26"/>
                <w:szCs w:val="26"/>
              </w:rPr>
              <w:t>9. Взаимодействие с правоохранительными органами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spacing w:line="360" w:lineRule="auto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9.1.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  <w:tr w:rsidR="00D7388E" w:rsidRPr="00850C82" w:rsidTr="00C0499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9.2.</w:t>
            </w:r>
          </w:p>
        </w:tc>
        <w:tc>
          <w:tcPr>
            <w:tcW w:w="563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Информирование правоохранительных органов о </w:t>
            </w:r>
          </w:p>
          <w:p w:rsidR="00D7388E" w:rsidRPr="00850C82" w:rsidRDefault="00D7388E" w:rsidP="00C0499F">
            <w:pPr>
              <w:pStyle w:val="a3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 xml:space="preserve">выявленных фактах коррупции в сфере деятельности. </w:t>
            </w:r>
          </w:p>
        </w:tc>
        <w:tc>
          <w:tcPr>
            <w:tcW w:w="141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при выявлении фактов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88E" w:rsidRPr="00850C82" w:rsidRDefault="00D7388E" w:rsidP="00C0499F">
            <w:pPr>
              <w:pStyle w:val="a3"/>
              <w:jc w:val="center"/>
              <w:rPr>
                <w:sz w:val="26"/>
                <w:szCs w:val="26"/>
              </w:rPr>
            </w:pPr>
            <w:r w:rsidRPr="00850C82">
              <w:rPr>
                <w:sz w:val="26"/>
                <w:szCs w:val="26"/>
              </w:rPr>
              <w:t>заведующий</w:t>
            </w:r>
          </w:p>
        </w:tc>
      </w:tr>
    </w:tbl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Pr="00850C82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D7388E" w:rsidRDefault="00D7388E" w:rsidP="00D7388E">
      <w:pPr>
        <w:pStyle w:val="a3"/>
        <w:jc w:val="center"/>
        <w:rPr>
          <w:b/>
          <w:sz w:val="26"/>
          <w:szCs w:val="26"/>
        </w:rPr>
      </w:pPr>
    </w:p>
    <w:p w:rsidR="00012ECE" w:rsidRDefault="00D7388E">
      <w:bookmarkStart w:id="0" w:name="_GoBack"/>
      <w:bookmarkEnd w:id="0"/>
    </w:p>
    <w:sectPr w:rsidR="00012ECE" w:rsidSect="00D738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4D62"/>
    <w:multiLevelType w:val="hybridMultilevel"/>
    <w:tmpl w:val="36A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8E"/>
    <w:rsid w:val="001D476C"/>
    <w:rsid w:val="00B50F22"/>
    <w:rsid w:val="00D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EF03-41EE-428C-B67E-17553B8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73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2019-03-07T12:33:00Z</dcterms:created>
  <dcterms:modified xsi:type="dcterms:W3CDTF">2019-03-07T12:34:00Z</dcterms:modified>
</cp:coreProperties>
</file>