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19" w:rsidRDefault="00C25619" w:rsidP="00C25619">
      <w:pPr>
        <w:shd w:val="clear" w:color="auto" w:fill="FFFFFF"/>
        <w:ind w:left="173"/>
        <w:jc w:val="center"/>
        <w:rPr>
          <w:color w:val="000000"/>
          <w:spacing w:val="-2"/>
          <w:sz w:val="28"/>
          <w:szCs w:val="28"/>
        </w:rPr>
      </w:pPr>
      <w:bookmarkStart w:id="0" w:name="_GoBack"/>
      <w:r>
        <w:rPr>
          <w:b/>
          <w:color w:val="000000"/>
          <w:spacing w:val="1"/>
          <w:sz w:val="28"/>
          <w:szCs w:val="28"/>
        </w:rPr>
        <w:t xml:space="preserve">Удовлетворенность родителей (законных представителей) качеством предоставления муниципальной </w:t>
      </w:r>
      <w:r>
        <w:rPr>
          <w:b/>
          <w:smallCaps/>
          <w:color w:val="000000"/>
          <w:spacing w:val="-2"/>
          <w:sz w:val="28"/>
          <w:szCs w:val="28"/>
        </w:rPr>
        <w:t xml:space="preserve">услуги </w:t>
      </w:r>
      <w:bookmarkEnd w:id="0"/>
      <w:r>
        <w:rPr>
          <w:b/>
          <w:color w:val="000000"/>
          <w:spacing w:val="-2"/>
          <w:sz w:val="28"/>
          <w:szCs w:val="28"/>
        </w:rPr>
        <w:t>по предоставлению общедоступного и бесплатного дошкольного образования</w:t>
      </w:r>
    </w:p>
    <w:p w:rsidR="00C25619" w:rsidRDefault="00C25619" w:rsidP="00C25619">
      <w:pPr>
        <w:shd w:val="clear" w:color="auto" w:fill="FFFFFF"/>
        <w:ind w:left="17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2018-2019 </w:t>
      </w:r>
      <w:proofErr w:type="spellStart"/>
      <w:proofErr w:type="gramStart"/>
      <w:r>
        <w:rPr>
          <w:color w:val="000000"/>
          <w:spacing w:val="-2"/>
          <w:sz w:val="28"/>
          <w:szCs w:val="28"/>
        </w:rPr>
        <w:t>гг</w:t>
      </w:r>
      <w:proofErr w:type="spellEnd"/>
      <w:proofErr w:type="gramEnd"/>
    </w:p>
    <w:p w:rsidR="00C25619" w:rsidRDefault="00C25619" w:rsidP="00C25619">
      <w:pPr>
        <w:shd w:val="clear" w:color="auto" w:fill="FFFFFF"/>
        <w:ind w:left="173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Опрошено 114 родителей</w:t>
      </w:r>
    </w:p>
    <w:tbl>
      <w:tblPr>
        <w:tblW w:w="9777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9"/>
        <w:gridCol w:w="3881"/>
        <w:gridCol w:w="3902"/>
        <w:gridCol w:w="1555"/>
      </w:tblGrid>
      <w:tr w:rsidR="00C25619" w:rsidTr="00C25619">
        <w:trPr>
          <w:trHeight w:hRule="exact" w:val="778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Вопросы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%</w:t>
            </w: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</w:tr>
      <w:tr w:rsidR="00C25619" w:rsidTr="00C25619">
        <w:trPr>
          <w:trHeight w:hRule="exact" w:val="24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Как долго Ваш ребенок посещает ДОУ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а) менее 1 года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б) от 1 года до 2-х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13%</w:t>
            </w:r>
          </w:p>
        </w:tc>
      </w:tr>
      <w:tr w:rsidR="00C25619" w:rsidTr="00C25619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в) более 2-х лет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82%</w:t>
            </w:r>
          </w:p>
        </w:tc>
      </w:tr>
      <w:tr w:rsidR="00C25619" w:rsidTr="00C25619">
        <w:trPr>
          <w:trHeight w:hRule="exact" w:val="854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Владеете ли Вы информацией о работе учреждения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а) о целях и задачах дошкольного учреждения в области обучения и воспитания Вашего ребенка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87%</w:t>
            </w:r>
          </w:p>
        </w:tc>
      </w:tr>
      <w:tr w:rsidR="00C25619" w:rsidTr="00C25619">
        <w:trPr>
          <w:trHeight w:hRule="exact" w:val="364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б) о режиме работы дошкольного учреждения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100%</w:t>
            </w:r>
          </w:p>
        </w:tc>
      </w:tr>
      <w:tr w:rsidR="00C25619" w:rsidTr="00C25619">
        <w:trPr>
          <w:trHeight w:hRule="exact" w:val="38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в) об организации питания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96%</w:t>
            </w:r>
          </w:p>
        </w:tc>
      </w:tr>
      <w:tr w:rsidR="00C25619" w:rsidTr="00C25619">
        <w:trPr>
          <w:trHeight w:hRule="exact" w:val="414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г) получаю недостаточно информации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4%</w:t>
            </w:r>
          </w:p>
        </w:tc>
      </w:tr>
      <w:tr w:rsidR="00C25619" w:rsidTr="00C25619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д) не получаю информацию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0%</w:t>
            </w:r>
          </w:p>
        </w:tc>
      </w:tr>
      <w:tr w:rsidR="00C25619" w:rsidTr="00C25619">
        <w:trPr>
          <w:trHeight w:hRule="exact" w:val="245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93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 какой степени Вы удовлетворены качеством дошкольного образования детей по следующим критериям: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а) состояние материальной базы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учреждения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51%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49%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б) организация питания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39%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53%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в) обеспечение литературой 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пособиями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24%</w:t>
            </w:r>
          </w:p>
        </w:tc>
      </w:tr>
      <w:tr w:rsidR="00C25619" w:rsidTr="00C25619">
        <w:trPr>
          <w:trHeight w:hRule="exact" w:val="245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76%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г) санитарно – гигиенические</w:t>
            </w: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 условия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2%</w:t>
            </w:r>
          </w:p>
        </w:tc>
      </w:tr>
      <w:tr w:rsidR="00C25619" w:rsidTr="00C25619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21%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77%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д) профессионализмом педагогов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е) взаимоотношения сотрудников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детьми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15%</w:t>
            </w:r>
          </w:p>
        </w:tc>
      </w:tr>
      <w:tr w:rsidR="00C25619" w:rsidTr="00C25619">
        <w:trPr>
          <w:trHeight w:hRule="exact" w:val="245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85%</w:t>
            </w:r>
          </w:p>
        </w:tc>
      </w:tr>
      <w:tr w:rsidR="00C25619" w:rsidTr="00C25619">
        <w:trPr>
          <w:trHeight w:hRule="exact" w:val="259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ж) взаимоотношения сотрудников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родителями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з) оздоровление детей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0%</w:t>
            </w:r>
          </w:p>
        </w:tc>
      </w:tr>
      <w:tr w:rsidR="00C25619" w:rsidTr="00C25619">
        <w:trPr>
          <w:trHeight w:hRule="exact" w:val="245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25%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75%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и) присмотр и уход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к) воспитательно-образовательный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процесс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10%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90%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Средний показатель удовлетворённости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не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качеством дошкольного образования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частично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23%</w:t>
            </w:r>
          </w:p>
        </w:tc>
      </w:tr>
      <w:tr w:rsidR="00C25619" w:rsidTr="00C25619">
        <w:trPr>
          <w:trHeight w:hRule="exact" w:val="495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детей (по предложенным критериям)</w:t>
            </w: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полностью удовлетворен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77%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Каков, на Ваш взгляд, рейтинг ДОУ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а) низкий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25619" w:rsidTr="00C25619">
        <w:trPr>
          <w:trHeight w:hRule="exact" w:val="252"/>
        </w:trPr>
        <w:tc>
          <w:tcPr>
            <w:tcW w:w="4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микрорайоне</w:t>
            </w:r>
            <w:proofErr w:type="gramEnd"/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б) средний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15%</w:t>
            </w:r>
          </w:p>
        </w:tc>
      </w:tr>
      <w:tr w:rsidR="00C25619" w:rsidTr="00C25619">
        <w:trPr>
          <w:trHeight w:hRule="exact" w:val="274"/>
        </w:trPr>
        <w:tc>
          <w:tcPr>
            <w:tcW w:w="4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в) высокий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25619" w:rsidRDefault="00C25619">
            <w:pPr>
              <w:shd w:val="clear" w:color="auto" w:fill="FFFFFF"/>
              <w:ind w:left="17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85%</w:t>
            </w:r>
          </w:p>
        </w:tc>
      </w:tr>
    </w:tbl>
    <w:p w:rsidR="002F1562" w:rsidRDefault="002F1562"/>
    <w:sectPr w:rsidR="002F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5"/>
    <w:rsid w:val="002F1562"/>
    <w:rsid w:val="00A50845"/>
    <w:rsid w:val="00C2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Company>Hewlett-Packard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2020-10-28T10:06:00Z</dcterms:created>
  <dcterms:modified xsi:type="dcterms:W3CDTF">2020-10-28T10:07:00Z</dcterms:modified>
</cp:coreProperties>
</file>