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67" w:rsidRPr="0059050B" w:rsidRDefault="00A11867" w:rsidP="00A11867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11867" w:rsidRPr="0059050B" w:rsidRDefault="00A11867" w:rsidP="00A11867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МБДОУ «Детский сад общеразвивающего вида №14 «Искорка»</w:t>
      </w:r>
    </w:p>
    <w:p w:rsidR="00A11867" w:rsidRPr="00A11867" w:rsidRDefault="0059050B" w:rsidP="00A11867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0B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10.11.2020 г. №239</w:t>
      </w:r>
      <w:bookmarkStart w:id="0" w:name="_GoBack"/>
      <w:bookmarkEnd w:id="0"/>
    </w:p>
    <w:p w:rsidR="00A11867" w:rsidRPr="00A11867" w:rsidRDefault="00A11867" w:rsidP="005B2493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</w:pPr>
    </w:p>
    <w:p w:rsidR="005B2493" w:rsidRPr="00A11867" w:rsidRDefault="005B2493" w:rsidP="005B2493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1E0D"/>
          <w:sz w:val="28"/>
          <w:szCs w:val="28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8"/>
          <w:szCs w:val="28"/>
          <w:lang w:eastAsia="ru-RU"/>
        </w:rPr>
        <w:t>ПАСПОРТ ДОСТУПНОСТИ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8"/>
          <w:szCs w:val="28"/>
          <w:lang w:eastAsia="ru-RU"/>
        </w:rPr>
        <w:t>объекта социальной инфраструктуры (ОСИ)</w:t>
      </w:r>
    </w:p>
    <w:p w:rsidR="00357E7A" w:rsidRPr="00846E0A" w:rsidRDefault="00846E0A" w:rsidP="00846E0A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1E0D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1E0D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331E0D"/>
          <w:sz w:val="28"/>
          <w:szCs w:val="28"/>
          <w:u w:val="single"/>
          <w:lang w:eastAsia="ru-RU"/>
        </w:rPr>
        <w:t>2</w:t>
      </w:r>
    </w:p>
    <w:p w:rsidR="00A11867" w:rsidRPr="0052333F" w:rsidRDefault="00EC1CDE" w:rsidP="00A11867">
      <w:pPr>
        <w:pStyle w:val="a6"/>
        <w:jc w:val="center"/>
        <w:rPr>
          <w:b/>
          <w:sz w:val="28"/>
        </w:rPr>
      </w:pPr>
      <w:r w:rsidRPr="00A11867">
        <w:rPr>
          <w:rFonts w:eastAsia="Times New Roman"/>
          <w:b/>
          <w:bCs/>
          <w:color w:val="331E0D"/>
          <w:sz w:val="24"/>
          <w:szCs w:val="24"/>
        </w:rPr>
        <w:t> </w:t>
      </w:r>
      <w:r w:rsidR="00A11867" w:rsidRPr="0052333F">
        <w:rPr>
          <w:b/>
          <w:sz w:val="28"/>
        </w:rPr>
        <w:t>Муниципального бюджетного дошкольного образовательного учреждения «Детский сад общеразвивающего вида №14 «Искорка»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 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1. Общие сведения об объекте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 </w:t>
      </w:r>
    </w:p>
    <w:p w:rsidR="008D5FC0" w:rsidRPr="00A11867" w:rsidRDefault="008D5FC0" w:rsidP="008D5FC0">
      <w:pPr>
        <w:pStyle w:val="a5"/>
        <w:numPr>
          <w:ilvl w:val="1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Наименование (вид) объекта:</w:t>
      </w:r>
    </w:p>
    <w:p w:rsidR="00EC1CDE" w:rsidRPr="00846E0A" w:rsidRDefault="00846E0A" w:rsidP="00846E0A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Муниципальное бюджетное</w:t>
      </w:r>
      <w:r w:rsidR="00A11867" w:rsidRPr="00846E0A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е</w:t>
      </w:r>
      <w:r w:rsidR="00A11867" w:rsidRPr="00846E0A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е учреждение</w:t>
      </w:r>
      <w:r w:rsidR="00A11867" w:rsidRPr="00846E0A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«Детский сад общеразвивающего вида №14 «Искорка»</w:t>
      </w:r>
    </w:p>
    <w:p w:rsidR="00954768" w:rsidRDefault="00EC1CDE" w:rsidP="008F2FB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1.2. Адрес объекта</w:t>
      </w:r>
      <w:r w:rsid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:</w:t>
      </w:r>
      <w:r w:rsidR="00A11867" w:rsidRPr="00A118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846E0A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Россия, 165306</w:t>
      </w:r>
      <w:r w:rsidR="00954768" w:rsidRPr="00954768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, Архангельская область, г. Котлас, ул. Степана Разина, д.146</w:t>
      </w:r>
    </w:p>
    <w:p w:rsidR="00B1177D" w:rsidRPr="00A11867" w:rsidRDefault="00B1177D" w:rsidP="008F2FB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8F2FB8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Телефон</w:t>
      </w:r>
      <w:r w:rsidR="00A11867" w:rsidRPr="008F2FB8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: </w:t>
      </w:r>
      <w:r w:rsidR="00A11867" w:rsidRPr="008F2FB8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8 (818-37)</w:t>
      </w:r>
      <w:r w:rsidR="00954768" w:rsidRPr="008F2FB8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3</w:t>
      </w:r>
      <w:r w:rsidR="00A11867" w:rsidRPr="008F2FB8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-</w:t>
      </w:r>
      <w:r w:rsidR="00954768" w:rsidRPr="008F2FB8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83</w:t>
      </w:r>
      <w:r w:rsidR="00A11867" w:rsidRPr="008F2FB8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-</w:t>
      </w:r>
      <w:r w:rsidR="00954768" w:rsidRPr="008F2FB8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00</w:t>
      </w:r>
    </w:p>
    <w:p w:rsidR="00EC1CDE" w:rsidRPr="00A11867" w:rsidRDefault="00EC1CDE" w:rsidP="008F2FB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1.3. Сведения о размещении объекта:</w:t>
      </w:r>
    </w:p>
    <w:p w:rsidR="00EC1CDE" w:rsidRPr="00A11867" w:rsidRDefault="00EC1CDE" w:rsidP="008F2FB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- отдельно стоящее здание ___</w:t>
      </w:r>
      <w:r w:rsidR="00D636DF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1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___ этажей, ___</w:t>
      </w:r>
      <w:r w:rsidR="00D636DF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305</w:t>
      </w:r>
      <w:r w:rsidR="00A11867" w:rsidRPr="00A11867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,</w:t>
      </w:r>
      <w:r w:rsidR="00D636DF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7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__ </w:t>
      </w:r>
      <w:proofErr w:type="spellStart"/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кв.м</w:t>
      </w:r>
      <w:proofErr w:type="spellEnd"/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.</w:t>
      </w:r>
    </w:p>
    <w:p w:rsidR="00EC1CDE" w:rsidRPr="00A11867" w:rsidRDefault="00EC1CDE" w:rsidP="008F2FB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- часть здания _______ этажей (или на _____ этаже), _________ кв.м.</w:t>
      </w:r>
    </w:p>
    <w:p w:rsidR="00EC1CDE" w:rsidRPr="00A11867" w:rsidRDefault="00EC1CDE" w:rsidP="008F2FB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- наличие прилегающего земельного участка __</w:t>
      </w:r>
      <w:r w:rsidR="00D636DF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3509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_кв.м.</w:t>
      </w:r>
    </w:p>
    <w:p w:rsidR="00EC1CDE" w:rsidRPr="00A11867" w:rsidRDefault="00EC1CDE" w:rsidP="008F2FB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8F2FB8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1.4. Год постройки здания</w:t>
      </w:r>
      <w:r w:rsidR="00A11867" w:rsidRPr="008F2FB8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:</w:t>
      </w:r>
      <w:r w:rsidRPr="008F2FB8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_</w:t>
      </w:r>
      <w:r w:rsidR="008F2FB8" w:rsidRPr="008F2FB8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1958</w:t>
      </w:r>
      <w:r w:rsidRPr="008F2FB8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__, последнего капитального ремонта _____</w:t>
      </w:r>
      <w:r w:rsidR="008F2FB8" w:rsidRPr="008F2FB8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2010</w:t>
      </w:r>
      <w:r w:rsidR="008F2FB8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г.</w:t>
      </w:r>
      <w:r w:rsidRPr="008F2FB8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_____</w:t>
      </w:r>
    </w:p>
    <w:p w:rsidR="00EC1CDE" w:rsidRPr="00A11867" w:rsidRDefault="00EC1CDE" w:rsidP="008F2FB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8F2FB8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1.5. Дата предстоящих плановых ре</w:t>
      </w:r>
      <w:r w:rsidR="008F2FB8" w:rsidRPr="008F2FB8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монтных работ: текущего </w:t>
      </w:r>
      <w:r w:rsidR="008F2FB8" w:rsidRPr="008F2FB8">
        <w:rPr>
          <w:rFonts w:ascii="Times New Roman" w:eastAsia="Times New Roman" w:hAnsi="Times New Roman" w:cs="Times New Roman"/>
          <w:b/>
          <w:color w:val="331E0D"/>
          <w:sz w:val="24"/>
          <w:szCs w:val="24"/>
          <w:u w:val="single"/>
          <w:lang w:eastAsia="ru-RU"/>
        </w:rPr>
        <w:t>10.06.2021 г.</w:t>
      </w:r>
      <w:r w:rsidR="0042763C" w:rsidRPr="008F2FB8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в формате: (дата, месяц, год)</w:t>
      </w:r>
      <w:r w:rsidRPr="008F2FB8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, капитального </w:t>
      </w:r>
      <w:r w:rsidR="008F2FB8" w:rsidRPr="008F2FB8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_____</w:t>
      </w:r>
      <w:r w:rsidR="008F2FB8" w:rsidRPr="008F2FB8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-</w:t>
      </w:r>
      <w:r w:rsidRPr="008F2FB8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_</w:t>
      </w:r>
      <w:proofErr w:type="gramStart"/>
      <w:r w:rsidRPr="008F2FB8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_</w:t>
      </w:r>
      <w:r w:rsidR="0042763C" w:rsidRPr="008F2FB8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(</w:t>
      </w:r>
      <w:proofErr w:type="gramEnd"/>
      <w:r w:rsidR="0042763C" w:rsidRPr="008F2FB8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в формате: дата, месяц, год)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 </w:t>
      </w:r>
    </w:p>
    <w:p w:rsidR="00EC1CDE" w:rsidRPr="00A11867" w:rsidRDefault="001959A1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С</w:t>
      </w:r>
      <w:r w:rsidR="00EC1CDE" w:rsidRPr="00A11867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ведения об организации, расположенной на объекте</w:t>
      </w: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: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 </w:t>
      </w:r>
    </w:p>
    <w:p w:rsidR="006D0E64" w:rsidRPr="006D0E64" w:rsidRDefault="008D5FC0" w:rsidP="008F2FB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1.6. </w:t>
      </w:r>
      <w:r w:rsidR="00EC1CDE"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Название организации (учреждения), (полное юридическое наименование – согласно Уставу, краткое наименование)</w:t>
      </w:r>
      <w:r w:rsidR="008F2FB8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: </w:t>
      </w:r>
      <w:r w:rsidR="0084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6D0E64" w:rsidRPr="006D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 бюджетное дошкольное образовательное учреждение «Детский сад общеразвивающего вида №14 «Искорка» (МБДОУ «Детский сад общеразвивающего вида №14 «Искорка»</w:t>
      </w:r>
      <w:r w:rsidR="0084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D0E64" w:rsidRPr="006D0E64" w:rsidRDefault="008D5FC0" w:rsidP="008F2FB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1.7. </w:t>
      </w:r>
      <w:r w:rsidR="00EC1CDE"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Юридический</w:t>
      </w:r>
      <w:r w:rsidR="006D0E64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адрес организации (учреждения):</w:t>
      </w:r>
      <w:r w:rsidR="00846E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6D0E64" w:rsidRPr="006D0E64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Россия, 16530</w:t>
      </w:r>
      <w:r w:rsidR="00846E0A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6</w:t>
      </w:r>
      <w:r w:rsidR="006D0E64" w:rsidRPr="006D0E64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, Архангельская область, г. Котлас, ул. Кедрова, д.14</w:t>
      </w:r>
    </w:p>
    <w:p w:rsidR="00EC1CDE" w:rsidRPr="00A11867" w:rsidRDefault="00EC1CDE" w:rsidP="008F2FB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1.8. Основание для пользования объектом (оперативное управление, аренда, собственность</w:t>
      </w:r>
      <w:r w:rsidRPr="00A11867">
        <w:rPr>
          <w:rFonts w:ascii="Times New Roman" w:eastAsia="Times New Roman" w:hAnsi="Times New Roman" w:cs="Times New Roman"/>
          <w:i/>
          <w:color w:val="331E0D"/>
          <w:sz w:val="24"/>
          <w:szCs w:val="24"/>
          <w:lang w:eastAsia="ru-RU"/>
        </w:rPr>
        <w:t>)</w:t>
      </w:r>
      <w:r w:rsidR="008D5FC0" w:rsidRPr="00A11867">
        <w:rPr>
          <w:rFonts w:ascii="Times New Roman" w:eastAsia="Times New Roman" w:hAnsi="Times New Roman" w:cs="Times New Roman"/>
          <w:i/>
          <w:color w:val="331E0D"/>
          <w:sz w:val="24"/>
          <w:szCs w:val="24"/>
          <w:lang w:eastAsia="ru-RU"/>
        </w:rPr>
        <w:t xml:space="preserve">: </w:t>
      </w:r>
      <w:r w:rsidR="008D5FC0" w:rsidRPr="00D10ED6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оперативное управление</w:t>
      </w:r>
    </w:p>
    <w:p w:rsidR="00EC1CDE" w:rsidRPr="00D10ED6" w:rsidRDefault="00EC1CDE" w:rsidP="008F2FB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1.9. Форма собственности (государственная, негосударственная)</w:t>
      </w:r>
      <w:r w:rsidR="008D5FC0"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: </w:t>
      </w:r>
      <w:r w:rsidR="008D5FC0" w:rsidRPr="00D10ED6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государственная</w:t>
      </w:r>
    </w:p>
    <w:p w:rsidR="00EC1CDE" w:rsidRPr="00A11867" w:rsidRDefault="00EC1CDE" w:rsidP="008F2FB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1.10. Территориальная принадлежность (федеральная, региональная, муниципальная)</w:t>
      </w:r>
      <w:r w:rsidR="008D5FC0"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:</w:t>
      </w:r>
    </w:p>
    <w:p w:rsidR="008D5FC0" w:rsidRPr="00D10ED6" w:rsidRDefault="008D5FC0" w:rsidP="008F2FB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D10ED6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муниципальная</w:t>
      </w:r>
    </w:p>
    <w:p w:rsidR="00EC1CDE" w:rsidRPr="00A11867" w:rsidRDefault="00EC1CDE" w:rsidP="008F2FB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1.11. Вышестоящая организация (наименование)</w:t>
      </w:r>
      <w:r w:rsidR="008D5FC0"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:</w:t>
      </w:r>
    </w:p>
    <w:p w:rsidR="00EC1CDE" w:rsidRPr="00D10ED6" w:rsidRDefault="008D5FC0" w:rsidP="008F2FB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D10ED6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Управление по социальным вопросам администрации городского округа Архангельской области «Котлас»</w:t>
      </w:r>
    </w:p>
    <w:p w:rsidR="008D5FC0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1.12. Адрес вышестоящей организации, другие координаты</w:t>
      </w:r>
      <w:r w:rsidR="008D5FC0"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:</w:t>
      </w:r>
    </w:p>
    <w:p w:rsidR="00EC1CDE" w:rsidRPr="001959A1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lastRenderedPageBreak/>
        <w:t xml:space="preserve"> </w:t>
      </w:r>
      <w:r w:rsidR="008D5FC0" w:rsidRPr="001959A1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165300, Архангельская область, г. Котлас, площадь Советов, д. 3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 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 2. Характеристика деятельности организации на объекте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 </w:t>
      </w:r>
    </w:p>
    <w:p w:rsidR="008D5FC0" w:rsidRPr="0097779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2.1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. 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="0097779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) </w:t>
      </w:r>
      <w:r w:rsidR="008D5FC0" w:rsidRPr="00512139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образование</w:t>
      </w:r>
    </w:p>
    <w:p w:rsidR="00CB216C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2.2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. 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Виды оказываемых услуг</w:t>
      </w:r>
      <w:r w:rsidR="00512139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: </w:t>
      </w:r>
    </w:p>
    <w:p w:rsidR="007A4399" w:rsidRPr="007A4399" w:rsidRDefault="007A4399" w:rsidP="006F7732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7A4399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Основными видами деятельности Учреждения являются (по Уставу):</w:t>
      </w:r>
    </w:p>
    <w:p w:rsidR="00EC1CDE" w:rsidRDefault="00CB216C" w:rsidP="006F7732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CB216C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- </w:t>
      </w:r>
      <w:r w:rsidR="00512139" w:rsidRPr="00CB216C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образовательн</w:t>
      </w:r>
      <w:r w:rsidRPr="00CB216C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ая</w:t>
      </w:r>
      <w:r w:rsidR="00512139" w:rsidRPr="00CB216C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</w:t>
      </w:r>
      <w:r w:rsidRPr="00CB216C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деятельность</w:t>
      </w:r>
      <w:r w:rsidR="00512139" w:rsidRPr="00CB216C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по </w:t>
      </w:r>
      <w:r w:rsidR="00846E0A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общеобразовательным</w:t>
      </w:r>
      <w:r w:rsidR="00512139" w:rsidRPr="00CB216C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программ</w:t>
      </w:r>
      <w:r w:rsidRPr="00CB216C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ам дошкольного образования;</w:t>
      </w:r>
    </w:p>
    <w:p w:rsidR="00CB216C" w:rsidRDefault="00CB216C" w:rsidP="006F7732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- образовательная деятельность по адаптированным основным общеобразовательным программам дошкольного образования для обучающихся с ОВЗ;</w:t>
      </w:r>
    </w:p>
    <w:p w:rsidR="00CB216C" w:rsidRDefault="00CB216C" w:rsidP="006F7732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- осуществление присмотра и ухода за детьми;</w:t>
      </w:r>
    </w:p>
    <w:p w:rsidR="00CB216C" w:rsidRDefault="00CB216C" w:rsidP="006F7732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- </w:t>
      </w:r>
      <w:r w:rsidR="007A4399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осуществление присмотра и ухода за обучающимися с ОВЗ;</w:t>
      </w:r>
    </w:p>
    <w:p w:rsidR="007A4399" w:rsidRDefault="007A4399" w:rsidP="006F7732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- оказание методической, </w:t>
      </w:r>
      <w:proofErr w:type="spellStart"/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– педагогической, диагностической и консультативной помощи;</w:t>
      </w:r>
    </w:p>
    <w:p w:rsidR="007A4399" w:rsidRDefault="007A4399" w:rsidP="00846E0A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- осуществление организации питания обучающихся;</w:t>
      </w:r>
    </w:p>
    <w:p w:rsidR="007A4399" w:rsidRPr="00512139" w:rsidRDefault="007A4399" w:rsidP="00846E0A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- осуществление организации охраны и укрепления здоровья обучающихся.</w:t>
      </w:r>
    </w:p>
    <w:p w:rsidR="00EC1CDE" w:rsidRPr="00846E0A" w:rsidRDefault="00EC1CDE" w:rsidP="00846E0A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2.3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. 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Форма оказания услуг: (на объекте, с длительным пребыванием, в т.ч. проживанием, </w:t>
      </w:r>
      <w:r w:rsidRPr="00846E0A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на дому, дистанционно)</w:t>
      </w:r>
      <w:r w:rsidR="00512139" w:rsidRPr="00846E0A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: </w:t>
      </w:r>
      <w:r w:rsidR="00512139" w:rsidRPr="00846E0A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на объекте</w:t>
      </w:r>
    </w:p>
    <w:p w:rsidR="00EC1CDE" w:rsidRPr="00846E0A" w:rsidRDefault="00EC1CDE" w:rsidP="00846E0A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846E0A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2.4</w:t>
      </w:r>
      <w:r w:rsidR="003A0A85" w:rsidRPr="00846E0A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. </w:t>
      </w:r>
      <w:r w:rsidRPr="00846E0A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Категории обслуживаемого населения по возрасту: (дети, взрослые трудоспособного возраста, пожилые; все возрастные категории)</w:t>
      </w:r>
      <w:r w:rsidR="00724E44" w:rsidRPr="00846E0A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: </w:t>
      </w:r>
      <w:r w:rsidR="00512139" w:rsidRPr="00846E0A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дети</w:t>
      </w:r>
    </w:p>
    <w:p w:rsidR="00EC1CDE" w:rsidRPr="00A11867" w:rsidRDefault="00EC1CDE" w:rsidP="00846E0A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846E0A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2.5</w:t>
      </w:r>
      <w:r w:rsidR="003A0A85" w:rsidRPr="00846E0A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. </w:t>
      </w:r>
      <w:r w:rsidRPr="00846E0A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Категории обслуживаемых инвалидов: инвалиды, передвигающиеся на коляске,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инвалиды с нарушениями опорно-двигательного аппарата; нарушениями зрения, нарушениями слуха, нарушениями умственного развития</w:t>
      </w:r>
      <w:r w:rsidR="00724E44"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: </w:t>
      </w:r>
      <w:r w:rsidR="00846E0A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нет</w:t>
      </w:r>
    </w:p>
    <w:p w:rsidR="00D636DF" w:rsidRPr="00D636DF" w:rsidRDefault="00EC1CDE" w:rsidP="00846E0A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2.6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. 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Плановая мощность: посещаемость (количество обслуживаемых в день), вмес</w:t>
      </w:r>
      <w:r w:rsidR="00846E0A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тимость, пропускная способность</w:t>
      </w:r>
      <w:r w:rsidR="0097779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): </w:t>
      </w:r>
      <w:r w:rsidR="00846E0A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посещаемость – 44, вместимость – 44, пропускная способность – 44.</w:t>
      </w:r>
    </w:p>
    <w:p w:rsidR="00EC1CDE" w:rsidRPr="00846E0A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2.7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. 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Участие в исполнении ИПР инвалида, ребенка-инвалида (да, нет)</w:t>
      </w:r>
      <w:r w:rsidR="00846E0A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: </w:t>
      </w:r>
      <w:r w:rsidR="00846E0A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нет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 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3. Состояние доступности объекта для инвалидов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и других маломобильных групп населения (МГН)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 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3.1</w:t>
      </w:r>
      <w:r w:rsidR="003A0A85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.</w:t>
      </w: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 xml:space="preserve"> Путь следования к объекту пассажирским транспортом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(описать маршрут движения с использованием пассажирского транспорта)</w:t>
      </w:r>
    </w:p>
    <w:p w:rsidR="00EC1CDE" w:rsidRPr="00A11867" w:rsidRDefault="000D7CE3" w:rsidP="00846E0A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0D7CE3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К объекту можно добраться </w:t>
      </w:r>
      <w:r w:rsidRPr="000D7CE3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автобусом №2 до остановки «</w:t>
      </w:r>
      <w:proofErr w:type="spellStart"/>
      <w:r w:rsidRPr="000D7CE3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Болтинка</w:t>
      </w:r>
      <w:proofErr w:type="spellEnd"/>
      <w:r w:rsidRPr="000D7CE3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», далее </w:t>
      </w: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налево </w:t>
      </w:r>
      <w:r w:rsidRPr="000D7CE3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190 метров по обочине вдоль дороги по</w:t>
      </w:r>
      <w:r w:rsidR="006A49B8" w:rsidRPr="000D7CE3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улице «</w:t>
      </w:r>
      <w:proofErr w:type="spellStart"/>
      <w:r w:rsidR="006A49B8" w:rsidRPr="000D7CE3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Малодвинская</w:t>
      </w:r>
      <w:proofErr w:type="spellEnd"/>
      <w:r w:rsidR="006A49B8" w:rsidRPr="000D7CE3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» до</w:t>
      </w:r>
      <w:r w:rsidR="006C7AF1" w:rsidRPr="000D7CE3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</w:t>
      </w:r>
      <w:r w:rsidRPr="000D7CE3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перекрестка с улицей Гастелло, далее 260 метров по обочине вдоль дороги до перекрестка с улицей</w:t>
      </w:r>
      <w:r w:rsidR="006C7AF1" w:rsidRPr="000D7CE3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</w:t>
      </w:r>
      <w:r w:rsidR="006A49B8" w:rsidRPr="000D7CE3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Ст</w:t>
      </w:r>
      <w:r w:rsidRPr="000D7CE3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епана </w:t>
      </w:r>
      <w:r w:rsidR="006A49B8" w:rsidRPr="000D7CE3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Разина</w:t>
      </w:r>
      <w:r w:rsidRPr="000D7CE3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, далее пове</w:t>
      </w: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рнуть направо и 40</w:t>
      </w:r>
      <w:r w:rsidRPr="000D7CE3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метров по улице Степана Разина до детского сада.</w:t>
      </w:r>
    </w:p>
    <w:p w:rsidR="00EC1CDE" w:rsidRPr="000D7CE3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наличие адаптированного пассажир</w:t>
      </w:r>
      <w:r w:rsidR="000D7CE3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ского транспорта к объекту: </w:t>
      </w:r>
      <w:r w:rsidR="000D7CE3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нет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 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3.2</w:t>
      </w:r>
      <w:r w:rsidR="003A0A85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.</w:t>
      </w: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 xml:space="preserve"> Путь к объекту от ближайшей остановки пассажирского транспорта: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 </w:t>
      </w:r>
    </w:p>
    <w:p w:rsidR="00EC1CDE" w:rsidRPr="003A0A85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3.2.1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.</w:t>
      </w:r>
      <w:r w:rsidR="000D7CE3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Р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асстояние до объекта от остановки транспорта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:</w:t>
      </w:r>
      <w:r w:rsidR="000D7CE3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</w:t>
      </w:r>
      <w:r w:rsidR="000D7CE3" w:rsidRPr="000D7CE3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49</w:t>
      </w:r>
      <w:r w:rsidR="003A0A85" w:rsidRPr="003A0A85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0 </w:t>
      </w:r>
      <w:r w:rsidRPr="003A0A85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м</w:t>
      </w:r>
    </w:p>
    <w:p w:rsidR="00EC1CDE" w:rsidRPr="003A0A85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lastRenderedPageBreak/>
        <w:t>3.2.2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. </w:t>
      </w:r>
      <w:r w:rsidR="000D7CE3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В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ремя движения (пешком):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</w:t>
      </w:r>
      <w:r w:rsidR="000D7CE3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2</w:t>
      </w:r>
      <w:r w:rsidR="00FA054E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0</w:t>
      </w:r>
      <w:r w:rsidR="003A0A85" w:rsidRPr="003A0A85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мин</w:t>
      </w:r>
      <w:r w:rsidR="003A0A85"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</w:t>
      </w:r>
      <w:r w:rsidR="003A0A85" w:rsidRPr="003A0A85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(с ребенком)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3.2.3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.</w:t>
      </w:r>
      <w:r w:rsidR="000D7CE3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Наличие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выделенного от проезжей части пешеходного пути (</w:t>
      </w:r>
      <w:r w:rsidRPr="00FA054E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да,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нет)</w:t>
      </w:r>
      <w:r w:rsidR="000F1DEE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:</w:t>
      </w:r>
      <w:r w:rsidR="00FA054E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</w:t>
      </w:r>
      <w:r w:rsidR="00FA054E" w:rsidRPr="00FA054E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нет</w:t>
      </w:r>
    </w:p>
    <w:p w:rsidR="00EC1CDE" w:rsidRPr="00A11867" w:rsidRDefault="00EC1CDE" w:rsidP="000F1DE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3.2.4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.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Перекрестки: нерегулируемые; регулируемые, со звуковой сигнализацией, таймером; нет</w:t>
      </w:r>
      <w:r w:rsidR="000D7CE3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: </w:t>
      </w:r>
      <w:r w:rsidR="00FA054E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не</w:t>
      </w:r>
      <w:r w:rsidR="003A0A85" w:rsidRPr="003A0A85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регулируемый перекресток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, </w:t>
      </w:r>
    </w:p>
    <w:p w:rsidR="00EC1CDE" w:rsidRPr="00A11867" w:rsidRDefault="00EC1CDE" w:rsidP="000F1DE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3.2.5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.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Информация на пути следования к объекту: акустическая, тактильная, визуальная; нет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: </w:t>
      </w:r>
      <w:r w:rsidR="003A0A85" w:rsidRPr="003A0A85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нет</w:t>
      </w:r>
    </w:p>
    <w:p w:rsidR="00EC1CDE" w:rsidRPr="003A0A85" w:rsidRDefault="00EC1CDE" w:rsidP="000F1DE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3.2.6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.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Пер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епады высоты на пути: есть, нет: </w:t>
      </w:r>
      <w:r w:rsidR="003A0A85" w:rsidRPr="003A0A85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есть, около </w:t>
      </w:r>
      <w:r w:rsidR="00FA054E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от </w:t>
      </w:r>
      <w:r w:rsidR="003A0A85" w:rsidRPr="003A0A85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20</w:t>
      </w:r>
      <w:r w:rsidR="00FA054E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до 40</w:t>
      </w:r>
      <w:r w:rsidR="003A0A85" w:rsidRPr="003A0A85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см (описать: </w:t>
      </w:r>
      <w:r w:rsidR="00FA054E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ямы в грунтовой дороге</w:t>
      </w:r>
      <w:r w:rsidR="003A0A85" w:rsidRPr="003A0A85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)</w:t>
      </w:r>
    </w:p>
    <w:p w:rsidR="00EC1CDE" w:rsidRPr="003A0A85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Их обустройство для инвалидов на коляске: да, нет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: </w:t>
      </w:r>
      <w:r w:rsidR="00FA054E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специальных обустройств</w:t>
      </w:r>
      <w:r w:rsidR="003A0A85" w:rsidRPr="003A0A85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нет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 </w:t>
      </w: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 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3.3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. 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 </w:t>
      </w: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Вариант организации доступности ОСИ 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(формы обслуживания)</w:t>
      </w:r>
      <w:r w:rsidR="008D5FC0"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с учетом СП35-101-2001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685"/>
        <w:gridCol w:w="2955"/>
      </w:tblGrid>
      <w:tr w:rsidR="00EC1CDE" w:rsidRPr="00A11867" w:rsidTr="00EC1CD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EC1CDE" w:rsidRPr="00A11867" w:rsidTr="00EC1CD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CDE" w:rsidRPr="00A11867" w:rsidTr="00EC1CD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CDE" w:rsidRPr="00A11867" w:rsidTr="00EC1CD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3B73B6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  <w:r w:rsidR="00EC1CDE"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CDE" w:rsidRPr="00A11867" w:rsidTr="00EC1CD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3B73B6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1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C1CDE"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CDE" w:rsidRPr="00A11867" w:rsidTr="00EC1CD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D00AC2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1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EC1CDE" w:rsidRPr="00A11867" w:rsidTr="00EC1CD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D00AC2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1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EC1CDE" w:rsidRPr="00A11867" w:rsidTr="00EC1CD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D00AC2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1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C1CDE"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>* - указывается один из вариантов: «А», «Б», «ДУ», «ВНД»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D00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доступности основных структурно-функциональных зон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679"/>
        <w:gridCol w:w="2975"/>
      </w:tblGrid>
      <w:tr w:rsidR="005D29AB" w:rsidRPr="00A11867" w:rsidTr="00EC1C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5D29AB" w:rsidRPr="00A11867" w:rsidTr="00EC1C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D00AC2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1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5D29AB" w:rsidRPr="00A11867" w:rsidTr="00EC1C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D00AC2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1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– И (</w:t>
            </w:r>
            <w:proofErr w:type="spellStart"/>
            <w:proofErr w:type="gramStart"/>
            <w:r w:rsidR="0061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о,с</w:t>
            </w:r>
            <w:proofErr w:type="gramEnd"/>
            <w:r w:rsidR="0061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,г,у</w:t>
            </w:r>
            <w:proofErr w:type="spellEnd"/>
            <w:r w:rsidR="0061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29AB" w:rsidRPr="00A11867" w:rsidTr="00EC1C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613794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– И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29AB" w:rsidRPr="00A11867" w:rsidTr="00EC1C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613794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– И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29AB" w:rsidRPr="00A11867" w:rsidTr="00EC1C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613794" w:rsidP="00D0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– И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29AB" w:rsidRPr="00A11867" w:rsidTr="00EC1C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613794" w:rsidP="0061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29AB" w:rsidRPr="00A11867" w:rsidTr="00EC1C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613794" w:rsidP="0061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 –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C1CDE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>** Указывается: Д</w:t>
      </w:r>
      <w:r w:rsidR="0059050B">
        <w:rPr>
          <w:rFonts w:ascii="Times New Roman" w:eastAsia="Times New Roman" w:hAnsi="Times New Roman" w:cs="Times New Roman"/>
          <w:sz w:val="24"/>
          <w:szCs w:val="24"/>
          <w:lang w:eastAsia="ru-RU"/>
        </w:rPr>
        <w:t>П-В - доступно полностью всем; </w:t>
      </w:r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ДП-И (К, </w:t>
      </w:r>
      <w:proofErr w:type="gramStart"/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С, Г, У) – доступно полностью избирательно (указать категории инвалидов); ДЧ-В - доступно частично всем; </w:t>
      </w:r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D00AC2" w:rsidRDefault="00D00AC2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AC2" w:rsidRDefault="00D00AC2" w:rsidP="00D00AC2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нарушениями опорно-двигательного аппарата (о), </w:t>
      </w:r>
    </w:p>
    <w:p w:rsidR="00D00AC2" w:rsidRDefault="00D00AC2" w:rsidP="00D00AC2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передвигающихся на кресле-коляске (к), </w:t>
      </w:r>
    </w:p>
    <w:p w:rsidR="00D00AC2" w:rsidRDefault="00D00AC2" w:rsidP="00D00AC2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инвалидов с нарушениями зрения (с), </w:t>
      </w:r>
    </w:p>
    <w:p w:rsidR="00D00AC2" w:rsidRDefault="00D00AC2" w:rsidP="00D00AC2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инвалидов с нарушениями слуха (г) </w:t>
      </w:r>
    </w:p>
    <w:p w:rsidR="00D00AC2" w:rsidRPr="00D00AC2" w:rsidRDefault="00D00AC2" w:rsidP="00D00AC2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инвалидов с нарушениями умственного развития (у).</w:t>
      </w:r>
    </w:p>
    <w:p w:rsidR="00D00AC2" w:rsidRPr="00A11867" w:rsidRDefault="00D00AC2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 </w:t>
      </w:r>
    </w:p>
    <w:p w:rsidR="00EC1CDE" w:rsidRPr="00A11867" w:rsidRDefault="00EC1CDE" w:rsidP="0061379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3.5. Итоговое заключение о состояни</w:t>
      </w:r>
      <w:r w:rsidR="0014486C"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и доступности ОСИ: </w:t>
      </w:r>
      <w:r w:rsidR="00613794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УСЛОВНО </w:t>
      </w:r>
      <w:r w:rsidR="00FA054E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ДОСТУПЕН</w:t>
      </w:r>
      <w:r w:rsidR="0014486C"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(доступен, недоступен, условно доступен)</w:t>
      </w:r>
    </w:p>
    <w:p w:rsidR="00EC1CDE" w:rsidRPr="00A11867" w:rsidRDefault="00EC1CDE" w:rsidP="00724E44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  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Управленческое решение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(предложения по адаптации основных структурных элементов объекта)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679"/>
        <w:gridCol w:w="2975"/>
      </w:tblGrid>
      <w:tr w:rsidR="005D29AB" w:rsidRPr="00A11867" w:rsidTr="00676E3D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5D29AB" w:rsidRPr="00A11867" w:rsidTr="00676E3D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613794" w:rsidP="007A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</w:tr>
      <w:tr w:rsidR="005D29AB" w:rsidRPr="00A11867" w:rsidTr="00676E3D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613794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 </w:t>
            </w:r>
          </w:p>
        </w:tc>
      </w:tr>
      <w:tr w:rsidR="005D29AB" w:rsidRPr="00A11867" w:rsidTr="00676E3D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613794" w:rsidP="007A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 </w:t>
            </w:r>
          </w:p>
        </w:tc>
      </w:tr>
      <w:tr w:rsidR="0059050B" w:rsidRPr="0059050B" w:rsidTr="00676E3D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59050B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1835" w:rsidRPr="005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59050B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59050B" w:rsidRDefault="0059050B" w:rsidP="00A2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5D29AB" w:rsidRPr="00A11867" w:rsidTr="00676E3D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59050B" w:rsidP="0061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 </w:t>
            </w:r>
          </w:p>
        </w:tc>
      </w:tr>
      <w:tr w:rsidR="005D29AB" w:rsidRPr="00A11867" w:rsidTr="00676E3D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A21835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  <w:r w:rsidR="00EC1CDE"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9AB" w:rsidRPr="00A11867" w:rsidTr="00676E3D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  к объекту (от остановки транспорта)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A21835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  <w:r w:rsidR="00EC1CDE"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9AB" w:rsidRPr="00A11867" w:rsidTr="00676E3D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A21835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 w:rsidR="00EC1CDE"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6E3D" w:rsidRPr="00A11867" w:rsidRDefault="00676E3D" w:rsidP="0067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>*- указывается один из вариантов (видов работ)</w:t>
      </w:r>
      <w:r w:rsidR="007A3D8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нуждается; ремонт (текущий, капитальный</w:t>
      </w:r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>); индивидуальное решение с ТСР; технические решения невозможны – организация альтернативной формы обслуживания</w:t>
      </w:r>
    </w:p>
    <w:p w:rsidR="006E3D0F" w:rsidRPr="00A11867" w:rsidRDefault="006E3D0F">
      <w:pPr>
        <w:rPr>
          <w:rFonts w:ascii="Times New Roman" w:hAnsi="Times New Roman" w:cs="Times New Roman"/>
          <w:sz w:val="24"/>
          <w:szCs w:val="24"/>
        </w:rPr>
      </w:pPr>
    </w:p>
    <w:sectPr w:rsidR="006E3D0F" w:rsidRPr="00A11867" w:rsidSect="00846E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27E37"/>
    <w:multiLevelType w:val="multilevel"/>
    <w:tmpl w:val="0CC670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17"/>
    <w:rsid w:val="000816A0"/>
    <w:rsid w:val="000B78E1"/>
    <w:rsid w:val="000C25B6"/>
    <w:rsid w:val="000D7CE3"/>
    <w:rsid w:val="000F1DEE"/>
    <w:rsid w:val="0014486C"/>
    <w:rsid w:val="00173899"/>
    <w:rsid w:val="001959A1"/>
    <w:rsid w:val="00297D17"/>
    <w:rsid w:val="002C0BDE"/>
    <w:rsid w:val="00357E7A"/>
    <w:rsid w:val="003767AD"/>
    <w:rsid w:val="003903AB"/>
    <w:rsid w:val="003A0A85"/>
    <w:rsid w:val="003B73B6"/>
    <w:rsid w:val="00403A99"/>
    <w:rsid w:val="0042763C"/>
    <w:rsid w:val="004C522D"/>
    <w:rsid w:val="00512139"/>
    <w:rsid w:val="0054370E"/>
    <w:rsid w:val="00553CC5"/>
    <w:rsid w:val="0059050B"/>
    <w:rsid w:val="005B2493"/>
    <w:rsid w:val="005D29AB"/>
    <w:rsid w:val="00613794"/>
    <w:rsid w:val="00676E3D"/>
    <w:rsid w:val="006A49B8"/>
    <w:rsid w:val="006C7AF1"/>
    <w:rsid w:val="006D0E64"/>
    <w:rsid w:val="006E3D0F"/>
    <w:rsid w:val="006F7732"/>
    <w:rsid w:val="00724E44"/>
    <w:rsid w:val="007A3D8E"/>
    <w:rsid w:val="007A4399"/>
    <w:rsid w:val="00846E0A"/>
    <w:rsid w:val="00866DAC"/>
    <w:rsid w:val="0087347E"/>
    <w:rsid w:val="008D5FC0"/>
    <w:rsid w:val="008E3EBD"/>
    <w:rsid w:val="008F2FB8"/>
    <w:rsid w:val="00954768"/>
    <w:rsid w:val="00977797"/>
    <w:rsid w:val="00A11867"/>
    <w:rsid w:val="00A12A75"/>
    <w:rsid w:val="00A21835"/>
    <w:rsid w:val="00AE35C8"/>
    <w:rsid w:val="00B1177D"/>
    <w:rsid w:val="00BC024F"/>
    <w:rsid w:val="00C96BF2"/>
    <w:rsid w:val="00CB216C"/>
    <w:rsid w:val="00D00AC2"/>
    <w:rsid w:val="00D10ED6"/>
    <w:rsid w:val="00D636DF"/>
    <w:rsid w:val="00D771A6"/>
    <w:rsid w:val="00DD7CC2"/>
    <w:rsid w:val="00EC1CDE"/>
    <w:rsid w:val="00EC3E35"/>
    <w:rsid w:val="00F069F9"/>
    <w:rsid w:val="00FA054E"/>
    <w:rsid w:val="00FA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34A2C-A0F4-469F-A194-02143471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CDE"/>
    <w:rPr>
      <w:b/>
      <w:bCs/>
    </w:rPr>
  </w:style>
  <w:style w:type="character" w:customStyle="1" w:styleId="apple-converted-space">
    <w:name w:val="apple-converted-space"/>
    <w:basedOn w:val="a0"/>
    <w:rsid w:val="00EC1CDE"/>
  </w:style>
  <w:style w:type="paragraph" w:styleId="a5">
    <w:name w:val="List Paragraph"/>
    <w:basedOn w:val="a"/>
    <w:uiPriority w:val="34"/>
    <w:qFormat/>
    <w:rsid w:val="008D5FC0"/>
    <w:pPr>
      <w:ind w:left="720"/>
      <w:contextualSpacing/>
    </w:pPr>
  </w:style>
  <w:style w:type="paragraph" w:styleId="a6">
    <w:name w:val="No Spacing"/>
    <w:uiPriority w:val="1"/>
    <w:qFormat/>
    <w:rsid w:val="00A1186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Искорка</cp:lastModifiedBy>
  <cp:revision>6</cp:revision>
  <cp:lastPrinted>2020-11-13T12:04:00Z</cp:lastPrinted>
  <dcterms:created xsi:type="dcterms:W3CDTF">2020-11-11T09:20:00Z</dcterms:created>
  <dcterms:modified xsi:type="dcterms:W3CDTF">2020-11-13T12:04:00Z</dcterms:modified>
</cp:coreProperties>
</file>