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3B0" w:rsidRDefault="007E7978" w:rsidP="007E7978">
      <w:pPr>
        <w:pStyle w:val="a3"/>
        <w:rPr>
          <w:rFonts w:ascii="Times New Roman" w:hAnsi="Times New Roman" w:cs="Times New Roman"/>
          <w:b/>
          <w:sz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57E6285B" wp14:editId="33A71ED3">
            <wp:simplePos x="0" y="0"/>
            <wp:positionH relativeFrom="column">
              <wp:posOffset>-46355</wp:posOffset>
            </wp:positionH>
            <wp:positionV relativeFrom="paragraph">
              <wp:posOffset>-115570</wp:posOffset>
            </wp:positionV>
            <wp:extent cx="6591935" cy="8271510"/>
            <wp:effectExtent l="0" t="0" r="0" b="0"/>
            <wp:wrapSquare wrapText="bothSides"/>
            <wp:docPr id="1" name="Рисунок 1" descr="H:\СЕНТЯБРЬ\img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ЕНТЯБРЬ\img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" r="2482" b="5925"/>
                    <a:stretch/>
                  </pic:blipFill>
                  <pic:spPr bwMode="auto">
                    <a:xfrm>
                      <a:off x="0" y="0"/>
                      <a:ext cx="6591935" cy="827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tbl>
      <w:tblPr>
        <w:tblStyle w:val="a4"/>
        <w:tblW w:w="1119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1417"/>
        <w:gridCol w:w="1276"/>
        <w:gridCol w:w="1310"/>
        <w:gridCol w:w="1418"/>
        <w:gridCol w:w="1417"/>
        <w:gridCol w:w="1242"/>
        <w:gridCol w:w="1275"/>
      </w:tblGrid>
      <w:tr w:rsidR="00FB3865" w:rsidTr="008929AC">
        <w:tc>
          <w:tcPr>
            <w:tcW w:w="1844" w:type="dxa"/>
          </w:tcPr>
          <w:p w:rsidR="00FB3865" w:rsidRPr="00B46733" w:rsidRDefault="00FB3865" w:rsidP="00E3538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46733">
              <w:rPr>
                <w:rFonts w:ascii="Times New Roman" w:hAnsi="Times New Roman" w:cs="Times New Roman"/>
              </w:rPr>
              <w:t>Сроки проведения мониторинга</w:t>
            </w:r>
          </w:p>
        </w:tc>
        <w:tc>
          <w:tcPr>
            <w:tcW w:w="1417" w:type="dxa"/>
          </w:tcPr>
          <w:p w:rsidR="00FB3865" w:rsidRDefault="00FB3865" w:rsidP="00E3538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показателями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нервнопсихичес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-кого развития детей раннего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возраста на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эпикризные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периоды</w:t>
            </w:r>
          </w:p>
          <w:p w:rsidR="00FB3865" w:rsidRDefault="00FB3865" w:rsidP="00E3538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2г., 2,6 г., 3 г.</w:t>
            </w:r>
          </w:p>
          <w:p w:rsidR="00FB3865" w:rsidRPr="00E35382" w:rsidRDefault="00FB3865" w:rsidP="00E3538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FB3865" w:rsidRPr="00E35382" w:rsidRDefault="00FB3865" w:rsidP="009B12E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02.05.1</w:t>
            </w:r>
            <w:r w:rsidR="009B12E7">
              <w:rPr>
                <w:rFonts w:ascii="Times New Roman" w:hAnsi="Times New Roman" w:cs="Times New Roman"/>
                <w:sz w:val="24"/>
              </w:rPr>
              <w:t>7г</w:t>
            </w:r>
            <w:r>
              <w:rPr>
                <w:rFonts w:ascii="Times New Roman" w:hAnsi="Times New Roman" w:cs="Times New Roman"/>
                <w:sz w:val="24"/>
              </w:rPr>
              <w:t>- 1</w:t>
            </w:r>
            <w:r w:rsidR="009B12E7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.05.1</w:t>
            </w:r>
            <w:r w:rsidR="009B12E7">
              <w:rPr>
                <w:rFonts w:ascii="Times New Roman" w:hAnsi="Times New Roman" w:cs="Times New Roman"/>
                <w:sz w:val="24"/>
              </w:rPr>
              <w:t>7</w:t>
            </w:r>
            <w:r>
              <w:rPr>
                <w:rFonts w:ascii="Times New Roman" w:hAnsi="Times New Roman" w:cs="Times New Roman"/>
                <w:sz w:val="24"/>
              </w:rPr>
              <w:t>г.</w:t>
            </w:r>
          </w:p>
        </w:tc>
        <w:tc>
          <w:tcPr>
            <w:tcW w:w="1310" w:type="dxa"/>
          </w:tcPr>
          <w:p w:rsidR="00FB3865" w:rsidRPr="00E35382" w:rsidRDefault="00FB3865" w:rsidP="009B12E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02.05.1</w:t>
            </w:r>
            <w:r w:rsidR="009B12E7">
              <w:rPr>
                <w:rFonts w:ascii="Times New Roman" w:hAnsi="Times New Roman" w:cs="Times New Roman"/>
                <w:sz w:val="24"/>
              </w:rPr>
              <w:t>7</w:t>
            </w:r>
            <w:r>
              <w:rPr>
                <w:rFonts w:ascii="Times New Roman" w:hAnsi="Times New Roman" w:cs="Times New Roman"/>
                <w:sz w:val="24"/>
              </w:rPr>
              <w:t>г.- 1</w:t>
            </w:r>
            <w:r w:rsidR="009B12E7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.05.1</w:t>
            </w:r>
            <w:r w:rsidR="009B12E7">
              <w:rPr>
                <w:rFonts w:ascii="Times New Roman" w:hAnsi="Times New Roman" w:cs="Times New Roman"/>
                <w:sz w:val="24"/>
              </w:rPr>
              <w:t>7</w:t>
            </w:r>
            <w:r>
              <w:rPr>
                <w:rFonts w:ascii="Times New Roman" w:hAnsi="Times New Roman" w:cs="Times New Roman"/>
                <w:sz w:val="24"/>
              </w:rPr>
              <w:t>г.</w:t>
            </w:r>
          </w:p>
        </w:tc>
        <w:tc>
          <w:tcPr>
            <w:tcW w:w="1418" w:type="dxa"/>
          </w:tcPr>
          <w:p w:rsidR="00FB3865" w:rsidRPr="00E35382" w:rsidRDefault="00FB3865" w:rsidP="009B12E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02.05.1</w:t>
            </w:r>
            <w:r w:rsidR="009B12E7">
              <w:rPr>
                <w:rFonts w:ascii="Times New Roman" w:hAnsi="Times New Roman" w:cs="Times New Roman"/>
                <w:sz w:val="24"/>
              </w:rPr>
              <w:t>7</w:t>
            </w:r>
            <w:r>
              <w:rPr>
                <w:rFonts w:ascii="Times New Roman" w:hAnsi="Times New Roman" w:cs="Times New Roman"/>
                <w:sz w:val="24"/>
              </w:rPr>
              <w:t>г.- 1</w:t>
            </w:r>
            <w:r w:rsidR="009B12E7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.05.1</w:t>
            </w:r>
            <w:r w:rsidR="009B12E7">
              <w:rPr>
                <w:rFonts w:ascii="Times New Roman" w:hAnsi="Times New Roman" w:cs="Times New Roman"/>
                <w:sz w:val="24"/>
              </w:rPr>
              <w:t>7</w:t>
            </w:r>
            <w:r>
              <w:rPr>
                <w:rFonts w:ascii="Times New Roman" w:hAnsi="Times New Roman" w:cs="Times New Roman"/>
                <w:sz w:val="24"/>
              </w:rPr>
              <w:t>г.</w:t>
            </w:r>
          </w:p>
        </w:tc>
        <w:tc>
          <w:tcPr>
            <w:tcW w:w="1417" w:type="dxa"/>
          </w:tcPr>
          <w:p w:rsidR="00FB3865" w:rsidRPr="00E35382" w:rsidRDefault="00FB3865" w:rsidP="009B12E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02.05.1</w:t>
            </w:r>
            <w:r w:rsidR="009B12E7">
              <w:rPr>
                <w:rFonts w:ascii="Times New Roman" w:hAnsi="Times New Roman" w:cs="Times New Roman"/>
                <w:sz w:val="24"/>
              </w:rPr>
              <w:t>7</w:t>
            </w:r>
            <w:r>
              <w:rPr>
                <w:rFonts w:ascii="Times New Roman" w:hAnsi="Times New Roman" w:cs="Times New Roman"/>
                <w:sz w:val="24"/>
              </w:rPr>
              <w:t>г.- 1</w:t>
            </w:r>
            <w:r w:rsidR="009B12E7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.05.1</w:t>
            </w:r>
            <w:r w:rsidR="009B12E7">
              <w:rPr>
                <w:rFonts w:ascii="Times New Roman" w:hAnsi="Times New Roman" w:cs="Times New Roman"/>
                <w:sz w:val="24"/>
              </w:rPr>
              <w:t>7</w:t>
            </w:r>
            <w:r>
              <w:rPr>
                <w:rFonts w:ascii="Times New Roman" w:hAnsi="Times New Roman" w:cs="Times New Roman"/>
                <w:sz w:val="24"/>
              </w:rPr>
              <w:t>г.</w:t>
            </w:r>
          </w:p>
        </w:tc>
        <w:tc>
          <w:tcPr>
            <w:tcW w:w="1242" w:type="dxa"/>
          </w:tcPr>
          <w:p w:rsidR="00CF3462" w:rsidRDefault="009B12E7" w:rsidP="00CF346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02.05.17г- 12.05.17г.</w:t>
            </w:r>
          </w:p>
        </w:tc>
        <w:tc>
          <w:tcPr>
            <w:tcW w:w="1275" w:type="dxa"/>
          </w:tcPr>
          <w:p w:rsidR="00CF3462" w:rsidRDefault="009B12E7" w:rsidP="00CF346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02.05.17г- 12.05.17г.</w:t>
            </w:r>
          </w:p>
        </w:tc>
      </w:tr>
      <w:tr w:rsidR="00EA2443" w:rsidTr="0039603B">
        <w:tc>
          <w:tcPr>
            <w:tcW w:w="1844" w:type="dxa"/>
          </w:tcPr>
          <w:p w:rsidR="00EA2443" w:rsidRPr="00B46733" w:rsidRDefault="00EA2443" w:rsidP="00E3538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46733">
              <w:rPr>
                <w:rFonts w:ascii="Times New Roman" w:hAnsi="Times New Roman" w:cs="Times New Roman"/>
              </w:rPr>
              <w:lastRenderedPageBreak/>
              <w:t>Организация образовательной деятельности в летний период</w:t>
            </w:r>
          </w:p>
        </w:tc>
        <w:tc>
          <w:tcPr>
            <w:tcW w:w="9355" w:type="dxa"/>
            <w:gridSpan w:val="7"/>
          </w:tcPr>
          <w:p w:rsidR="00EA2443" w:rsidRDefault="00EA2443" w:rsidP="00E3538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Порядок комплектования и сроки функционирования ДОУ определяется распоряжением Учредителя. </w:t>
            </w:r>
          </w:p>
          <w:p w:rsidR="00EA2443" w:rsidRDefault="00EA2443" w:rsidP="00E3538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Непосредственно образовательная деятельность не проводится.</w:t>
            </w:r>
          </w:p>
          <w:p w:rsidR="00EA2443" w:rsidRDefault="00EA2443" w:rsidP="00E3538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Совместная образовательная деятельность педагога с детьми организуется преимущественно на улице: спортивные и подвижные игры, спортивные и музыкальные праздники, экскурсии, развлечения, тематические прогулки.</w:t>
            </w:r>
          </w:p>
          <w:p w:rsidR="00EA2443" w:rsidRDefault="00EA2443" w:rsidP="00E3538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A56F5" w:rsidTr="00532254">
        <w:tc>
          <w:tcPr>
            <w:tcW w:w="1844" w:type="dxa"/>
          </w:tcPr>
          <w:p w:rsidR="009A56F5" w:rsidRPr="00B46733" w:rsidRDefault="009A56F5" w:rsidP="00E3538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46733">
              <w:rPr>
                <w:rFonts w:ascii="Times New Roman" w:hAnsi="Times New Roman" w:cs="Times New Roman"/>
              </w:rPr>
              <w:t>Режим функционирования групп учреждения</w:t>
            </w:r>
          </w:p>
        </w:tc>
        <w:tc>
          <w:tcPr>
            <w:tcW w:w="9355" w:type="dxa"/>
            <w:gridSpan w:val="7"/>
          </w:tcPr>
          <w:p w:rsidR="009A56F5" w:rsidRDefault="009A56F5" w:rsidP="00E3538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Пребывание – 12 часов: с 7.00 до 19.00 ч.</w:t>
            </w:r>
          </w:p>
          <w:p w:rsidR="009A56F5" w:rsidRDefault="009A56F5" w:rsidP="00E3538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FC1AAC" w:rsidRDefault="00FC1AAC" w:rsidP="00E35382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FC1AAC" w:rsidRDefault="00FC1AAC" w:rsidP="00E35382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E35382" w:rsidRDefault="00FC1AAC" w:rsidP="00FC1AAC">
      <w:pPr>
        <w:pStyle w:val="a3"/>
        <w:ind w:left="720" w:hanging="43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 -</w:t>
      </w:r>
      <w:r w:rsidRPr="00FC1AAC">
        <w:rPr>
          <w:rFonts w:ascii="Times New Roman" w:hAnsi="Times New Roman" w:cs="Times New Roman"/>
          <w:sz w:val="24"/>
        </w:rPr>
        <w:t xml:space="preserve"> в пр</w:t>
      </w:r>
      <w:r>
        <w:rPr>
          <w:rFonts w:ascii="Times New Roman" w:hAnsi="Times New Roman" w:cs="Times New Roman"/>
          <w:sz w:val="24"/>
        </w:rPr>
        <w:t>одолжительность учебного года включены периоды мониторинга, в ходе которых</w:t>
      </w:r>
      <w:r w:rsidR="00E35382" w:rsidRPr="00FC1AA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НОД не проводится, а организуется образовательная деятельность по циклограмме.</w:t>
      </w:r>
    </w:p>
    <w:p w:rsidR="00FC1AAC" w:rsidRDefault="00FC1AAC" w:rsidP="00FC1AAC">
      <w:pPr>
        <w:pStyle w:val="a3"/>
        <w:ind w:left="720" w:hanging="43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** - в продолжительность учебного года включены периоды мониторинга и адаптационный период, в ходе которых НОД не проводится, а организуется образовательная деятельность по циклограмме.</w:t>
      </w:r>
    </w:p>
    <w:p w:rsidR="00AB53B0" w:rsidRDefault="00AB53B0" w:rsidP="00FC1AAC">
      <w:pPr>
        <w:pStyle w:val="a3"/>
        <w:ind w:left="720" w:hanging="436"/>
        <w:jc w:val="both"/>
        <w:rPr>
          <w:rFonts w:ascii="Times New Roman" w:hAnsi="Times New Roman" w:cs="Times New Roman"/>
          <w:sz w:val="24"/>
        </w:rPr>
      </w:pPr>
    </w:p>
    <w:p w:rsidR="00AB53B0" w:rsidRDefault="00AB53B0" w:rsidP="00FC1AAC">
      <w:pPr>
        <w:pStyle w:val="a3"/>
        <w:ind w:left="720" w:hanging="436"/>
        <w:jc w:val="both"/>
        <w:rPr>
          <w:rFonts w:ascii="Times New Roman" w:hAnsi="Times New Roman" w:cs="Times New Roman"/>
          <w:sz w:val="24"/>
        </w:rPr>
      </w:pPr>
    </w:p>
    <w:p w:rsidR="00AB53B0" w:rsidRDefault="00AB53B0" w:rsidP="00FC1AAC">
      <w:pPr>
        <w:pStyle w:val="a3"/>
        <w:ind w:left="720" w:hanging="436"/>
        <w:jc w:val="both"/>
        <w:rPr>
          <w:rFonts w:ascii="Times New Roman" w:hAnsi="Times New Roman" w:cs="Times New Roman"/>
          <w:sz w:val="24"/>
        </w:rPr>
      </w:pPr>
    </w:p>
    <w:p w:rsidR="00AB53B0" w:rsidRDefault="00AB53B0" w:rsidP="00FC1AAC">
      <w:pPr>
        <w:pStyle w:val="a3"/>
        <w:ind w:left="720" w:hanging="436"/>
        <w:jc w:val="both"/>
        <w:rPr>
          <w:rFonts w:ascii="Times New Roman" w:hAnsi="Times New Roman" w:cs="Times New Roman"/>
          <w:sz w:val="24"/>
        </w:rPr>
      </w:pPr>
    </w:p>
    <w:p w:rsidR="00AB53B0" w:rsidRPr="00FC1AAC" w:rsidRDefault="00AB53B0" w:rsidP="00FC1AAC">
      <w:pPr>
        <w:pStyle w:val="a3"/>
        <w:ind w:left="720" w:hanging="436"/>
        <w:jc w:val="both"/>
        <w:rPr>
          <w:rFonts w:ascii="Times New Roman" w:hAnsi="Times New Roman" w:cs="Times New Roman"/>
          <w:sz w:val="24"/>
        </w:rPr>
      </w:pPr>
    </w:p>
    <w:sectPr w:rsidR="00AB53B0" w:rsidRPr="00FC1AAC" w:rsidSect="00E35382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B19BB"/>
    <w:multiLevelType w:val="hybridMultilevel"/>
    <w:tmpl w:val="64A46EDE"/>
    <w:lvl w:ilvl="0" w:tplc="857ECD5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382"/>
    <w:rsid w:val="000128BD"/>
    <w:rsid w:val="00043EDB"/>
    <w:rsid w:val="0007244A"/>
    <w:rsid w:val="000A296F"/>
    <w:rsid w:val="000C697E"/>
    <w:rsid w:val="00144386"/>
    <w:rsid w:val="00177906"/>
    <w:rsid w:val="001B08E0"/>
    <w:rsid w:val="001D68FA"/>
    <w:rsid w:val="00223117"/>
    <w:rsid w:val="00243ED6"/>
    <w:rsid w:val="002B6099"/>
    <w:rsid w:val="002C4F02"/>
    <w:rsid w:val="003B5D46"/>
    <w:rsid w:val="003F0C56"/>
    <w:rsid w:val="00505DC8"/>
    <w:rsid w:val="005953EE"/>
    <w:rsid w:val="00663464"/>
    <w:rsid w:val="0079059B"/>
    <w:rsid w:val="007E7978"/>
    <w:rsid w:val="00864368"/>
    <w:rsid w:val="008929AC"/>
    <w:rsid w:val="008E2DB2"/>
    <w:rsid w:val="00903488"/>
    <w:rsid w:val="00924930"/>
    <w:rsid w:val="009A56F5"/>
    <w:rsid w:val="009A7D79"/>
    <w:rsid w:val="009B12E7"/>
    <w:rsid w:val="009D6BFA"/>
    <w:rsid w:val="00A26A14"/>
    <w:rsid w:val="00A52743"/>
    <w:rsid w:val="00A55F5A"/>
    <w:rsid w:val="00A60A38"/>
    <w:rsid w:val="00A858DF"/>
    <w:rsid w:val="00AB53B0"/>
    <w:rsid w:val="00AE3479"/>
    <w:rsid w:val="00B46733"/>
    <w:rsid w:val="00BB0537"/>
    <w:rsid w:val="00BB17A3"/>
    <w:rsid w:val="00CA6A8B"/>
    <w:rsid w:val="00CF3462"/>
    <w:rsid w:val="00DB09B3"/>
    <w:rsid w:val="00DB7927"/>
    <w:rsid w:val="00E350BF"/>
    <w:rsid w:val="00E35382"/>
    <w:rsid w:val="00EA2443"/>
    <w:rsid w:val="00EE3026"/>
    <w:rsid w:val="00EF2C68"/>
    <w:rsid w:val="00EF5A70"/>
    <w:rsid w:val="00FB3865"/>
    <w:rsid w:val="00FC1AAC"/>
    <w:rsid w:val="00FC578D"/>
    <w:rsid w:val="00FF3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0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5382"/>
  </w:style>
  <w:style w:type="table" w:styleId="a4">
    <w:name w:val="Table Grid"/>
    <w:basedOn w:val="a1"/>
    <w:uiPriority w:val="59"/>
    <w:rsid w:val="00E3538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B53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53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0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5382"/>
  </w:style>
  <w:style w:type="table" w:styleId="a4">
    <w:name w:val="Table Grid"/>
    <w:basedOn w:val="a1"/>
    <w:uiPriority w:val="59"/>
    <w:rsid w:val="00E3538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B53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53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Искорка</dc:creator>
  <cp:lastModifiedBy>Дети</cp:lastModifiedBy>
  <cp:revision>5</cp:revision>
  <cp:lastPrinted>2016-09-15T15:42:00Z</cp:lastPrinted>
  <dcterms:created xsi:type="dcterms:W3CDTF">2016-09-15T17:00:00Z</dcterms:created>
  <dcterms:modified xsi:type="dcterms:W3CDTF">2016-09-17T17:19:00Z</dcterms:modified>
</cp:coreProperties>
</file>