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94CF5" w:rsidRPr="00394CF5" w:rsidRDefault="00394CF5" w:rsidP="00980C7E">
      <w:pPr>
        <w:ind w:left="-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3C396" wp14:editId="477337B2">
                <wp:simplePos x="0" y="0"/>
                <wp:positionH relativeFrom="column">
                  <wp:posOffset>757555</wp:posOffset>
                </wp:positionH>
                <wp:positionV relativeFrom="paragraph">
                  <wp:posOffset>-67310</wp:posOffset>
                </wp:positionV>
                <wp:extent cx="4898390" cy="434975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94CF5" w:rsidRPr="00980C7E" w:rsidRDefault="00394CF5" w:rsidP="00980C7E">
                            <w:pPr>
                              <w:ind w:left="-709"/>
                              <w:jc w:val="right"/>
                              <w:rPr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C7E">
                              <w:rPr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ВЕРНУТЬ РЕБЕНКА В РЕАЛЬНЫЙ МИР?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65pt;margin-top:-5.3pt;width:385.7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" filled="f" stroked="f">
                <v:fill o:detectmouseclick="t"/>
                <v:textbox>
                  <w:txbxContent>
                    <w:p w:rsidR="00394CF5" w:rsidRPr="00980C7E" w:rsidRDefault="00394CF5" w:rsidP="00980C7E">
                      <w:pPr>
                        <w:ind w:left="-709"/>
                        <w:jc w:val="right"/>
                        <w:rPr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0C7E">
                        <w:rPr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КАК ВЕРНУТЬ РЕБЕНКА В РЕАЛЬНЫЙ МИР?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C7E" w:rsidRDefault="00394CF5" w:rsidP="00980C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CF5">
        <w:rPr>
          <w:rFonts w:ascii="Times New Roman" w:hAnsi="Times New Roman" w:cs="Times New Roman"/>
          <w:sz w:val="28"/>
          <w:szCs w:val="28"/>
        </w:rPr>
        <w:t>Инт</w:t>
      </w:r>
      <w:r w:rsidR="00A47141">
        <w:rPr>
          <w:rFonts w:ascii="Times New Roman" w:hAnsi="Times New Roman" w:cs="Times New Roman"/>
          <w:sz w:val="28"/>
          <w:szCs w:val="28"/>
        </w:rPr>
        <w:t>ернет захватил мир!</w:t>
      </w:r>
      <w:r w:rsidRPr="00394CF5">
        <w:rPr>
          <w:rFonts w:ascii="Times New Roman" w:hAnsi="Times New Roman" w:cs="Times New Roman"/>
          <w:sz w:val="28"/>
          <w:szCs w:val="28"/>
        </w:rPr>
        <w:t xml:space="preserve"> В том числе и наших дете</w:t>
      </w:r>
      <w:r>
        <w:rPr>
          <w:rFonts w:ascii="Times New Roman" w:hAnsi="Times New Roman" w:cs="Times New Roman"/>
          <w:sz w:val="28"/>
          <w:szCs w:val="28"/>
        </w:rPr>
        <w:t>й, которые очень восприимчивы.  П</w:t>
      </w:r>
      <w:r w:rsidRPr="00394CF5">
        <w:rPr>
          <w:rFonts w:ascii="Times New Roman" w:hAnsi="Times New Roman" w:cs="Times New Roman"/>
          <w:sz w:val="28"/>
          <w:szCs w:val="28"/>
        </w:rPr>
        <w:t>ростые радости детства заменяет телефон, планшет или компьютер. Дети не хотят читать, гулять, играть с друзьями в реальные, а не в</w:t>
      </w:r>
      <w:r w:rsidR="00531683">
        <w:rPr>
          <w:rFonts w:ascii="Times New Roman" w:hAnsi="Times New Roman" w:cs="Times New Roman"/>
          <w:sz w:val="28"/>
          <w:szCs w:val="28"/>
        </w:rPr>
        <w:t>ирту</w:t>
      </w:r>
      <w:r w:rsidRPr="00394CF5">
        <w:rPr>
          <w:rFonts w:ascii="Times New Roman" w:hAnsi="Times New Roman" w:cs="Times New Roman"/>
          <w:sz w:val="28"/>
          <w:szCs w:val="28"/>
        </w:rPr>
        <w:t>альные игры. Родители теряются в догадках такого поведения.</w:t>
      </w:r>
      <w:r>
        <w:rPr>
          <w:rFonts w:ascii="Times New Roman" w:hAnsi="Times New Roman" w:cs="Times New Roman"/>
          <w:sz w:val="28"/>
          <w:szCs w:val="28"/>
        </w:rPr>
        <w:t xml:space="preserve"> Психологи так отвечают на этот вопрос – ребенку неуютно в этом мире…</w:t>
      </w:r>
    </w:p>
    <w:p w:rsidR="00394CF5" w:rsidRPr="00980C7E" w:rsidRDefault="00394CF5" w:rsidP="00980C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7E">
        <w:rPr>
          <w:rFonts w:ascii="Times New Roman" w:hAnsi="Times New Roman" w:cs="Times New Roman"/>
          <w:b/>
          <w:sz w:val="28"/>
          <w:szCs w:val="28"/>
          <w:u w:val="single"/>
        </w:rPr>
        <w:t>Привыканию к виртуальной реальности способствуют</w:t>
      </w:r>
      <w:proofErr w:type="gramStart"/>
      <w:r w:rsidRPr="00980C7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394CF5" w:rsidRDefault="00DC731B" w:rsidP="00DC731B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F5">
        <w:rPr>
          <w:rFonts w:ascii="Times New Roman" w:hAnsi="Times New Roman" w:cs="Times New Roman"/>
          <w:sz w:val="28"/>
          <w:szCs w:val="28"/>
        </w:rPr>
        <w:t>отсутствие ответственности</w:t>
      </w:r>
    </w:p>
    <w:p w:rsidR="00394CF5" w:rsidRDefault="00DC731B" w:rsidP="00DC731B">
      <w:pPr>
        <w:pStyle w:val="a3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чувство одиночества</w:t>
      </w:r>
    </w:p>
    <w:p w:rsidR="00980C7E" w:rsidRPr="00A47141" w:rsidRDefault="00DC731B" w:rsidP="00A47141">
      <w:pPr>
        <w:pStyle w:val="a3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F5">
        <w:rPr>
          <w:rFonts w:ascii="Times New Roman" w:hAnsi="Times New Roman" w:cs="Times New Roman"/>
          <w:sz w:val="28"/>
          <w:szCs w:val="28"/>
        </w:rPr>
        <w:t xml:space="preserve">возможность принимать в </w:t>
      </w:r>
      <w:r>
        <w:rPr>
          <w:rFonts w:ascii="Times New Roman" w:hAnsi="Times New Roman" w:cs="Times New Roman"/>
          <w:sz w:val="28"/>
          <w:szCs w:val="28"/>
        </w:rPr>
        <w:t>компьютерной игре самостоятельные решения и не боятся последствий.</w:t>
      </w:r>
    </w:p>
    <w:p w:rsidR="00DC731B" w:rsidRPr="00980C7E" w:rsidRDefault="00A47141" w:rsidP="00531683">
      <w:pPr>
        <w:pStyle w:val="a3"/>
        <w:ind w:left="142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121BB9B" wp14:editId="5626DB5C">
            <wp:simplePos x="0" y="0"/>
            <wp:positionH relativeFrom="column">
              <wp:posOffset>-178435</wp:posOffset>
            </wp:positionH>
            <wp:positionV relativeFrom="paragraph">
              <wp:posOffset>179705</wp:posOffset>
            </wp:positionV>
            <wp:extent cx="304800" cy="304800"/>
            <wp:effectExtent l="0" t="0" r="0" b="0"/>
            <wp:wrapTight wrapText="bothSides">
              <wp:wrapPolygon edited="0">
                <wp:start x="2700" y="0"/>
                <wp:lineTo x="0" y="2700"/>
                <wp:lineTo x="0" y="17550"/>
                <wp:lineTo x="2700" y="20250"/>
                <wp:lineTo x="17550" y="20250"/>
                <wp:lineTo x="20250" y="17550"/>
                <wp:lineTo x="20250" y="2700"/>
                <wp:lineTo x="17550" y="0"/>
                <wp:lineTo x="2700" y="0"/>
              </wp:wrapPolygon>
            </wp:wrapTight>
            <wp:docPr id="7" name="Рисунок 7" descr="http://cdn.onlinewebfonts.com/svg/img_227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onlinewebfonts.com/svg/img_2279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1B" w:rsidRPr="00980C7E">
        <w:rPr>
          <w:rFonts w:ascii="Times New Roman" w:hAnsi="Times New Roman" w:cs="Times New Roman"/>
          <w:b/>
          <w:sz w:val="28"/>
          <w:szCs w:val="28"/>
          <w:u w:val="single"/>
        </w:rPr>
        <w:t>Что делать родителям?</w:t>
      </w:r>
    </w:p>
    <w:p w:rsidR="00DC731B" w:rsidRDefault="00A47141" w:rsidP="00DC731B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855B4B9" wp14:editId="0B031AA4">
            <wp:simplePos x="0" y="0"/>
            <wp:positionH relativeFrom="column">
              <wp:posOffset>-401955</wp:posOffset>
            </wp:positionH>
            <wp:positionV relativeFrom="paragraph">
              <wp:posOffset>456565</wp:posOffset>
            </wp:positionV>
            <wp:extent cx="315595" cy="315595"/>
            <wp:effectExtent l="0" t="0" r="8255" b="8255"/>
            <wp:wrapTight wrapText="bothSides">
              <wp:wrapPolygon edited="0">
                <wp:start x="2608" y="0"/>
                <wp:lineTo x="0" y="2608"/>
                <wp:lineTo x="0" y="18254"/>
                <wp:lineTo x="2608" y="20861"/>
                <wp:lineTo x="18254" y="20861"/>
                <wp:lineTo x="20861" y="18254"/>
                <wp:lineTo x="20861" y="2608"/>
                <wp:lineTo x="18254" y="0"/>
                <wp:lineTo x="2608" y="0"/>
              </wp:wrapPolygon>
            </wp:wrapTight>
            <wp:docPr id="8" name="Рисунок 8" descr="http://cdn.onlinewebfonts.com/svg/img_227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onlinewebfonts.com/svg/img_2279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1B">
        <w:rPr>
          <w:rFonts w:ascii="Times New Roman" w:hAnsi="Times New Roman" w:cs="Times New Roman"/>
          <w:sz w:val="28"/>
          <w:szCs w:val="28"/>
        </w:rPr>
        <w:t>В первую очередь, пересмотр</w:t>
      </w:r>
      <w:r w:rsidR="00CB1D3F">
        <w:rPr>
          <w:rFonts w:ascii="Times New Roman" w:hAnsi="Times New Roman" w:cs="Times New Roman"/>
          <w:sz w:val="28"/>
          <w:szCs w:val="28"/>
        </w:rPr>
        <w:t>ите</w:t>
      </w:r>
      <w:r w:rsidR="00DC731B">
        <w:rPr>
          <w:rFonts w:ascii="Times New Roman" w:hAnsi="Times New Roman" w:cs="Times New Roman"/>
          <w:sz w:val="28"/>
          <w:szCs w:val="28"/>
        </w:rPr>
        <w:t xml:space="preserve"> свои отношения с ребенком. Возможно, ребенку не хватает внимания и он не чувствует себя нужным.</w:t>
      </w:r>
    </w:p>
    <w:p w:rsidR="00DC731B" w:rsidRDefault="00A47141" w:rsidP="00DC731B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04862B7" wp14:editId="23FFFDC5">
            <wp:simplePos x="0" y="0"/>
            <wp:positionH relativeFrom="column">
              <wp:posOffset>-428625</wp:posOffset>
            </wp:positionH>
            <wp:positionV relativeFrom="paragraph">
              <wp:posOffset>617220</wp:posOffset>
            </wp:positionV>
            <wp:extent cx="315595" cy="315595"/>
            <wp:effectExtent l="0" t="0" r="8255" b="8255"/>
            <wp:wrapTight wrapText="bothSides">
              <wp:wrapPolygon edited="0">
                <wp:start x="2608" y="0"/>
                <wp:lineTo x="0" y="2608"/>
                <wp:lineTo x="0" y="18254"/>
                <wp:lineTo x="2608" y="20861"/>
                <wp:lineTo x="18254" y="20861"/>
                <wp:lineTo x="20861" y="18254"/>
                <wp:lineTo x="20861" y="2608"/>
                <wp:lineTo x="18254" y="0"/>
                <wp:lineTo x="2608" y="0"/>
              </wp:wrapPolygon>
            </wp:wrapTight>
            <wp:docPr id="9" name="Рисунок 9" descr="http://cdn.onlinewebfonts.com/svg/img_227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onlinewebfonts.com/svg/img_2279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1B">
        <w:rPr>
          <w:rFonts w:ascii="Times New Roman" w:hAnsi="Times New Roman" w:cs="Times New Roman"/>
          <w:sz w:val="28"/>
          <w:szCs w:val="28"/>
        </w:rPr>
        <w:t>Во-вторых, проанализир</w:t>
      </w:r>
      <w:r w:rsidR="00CB1D3F">
        <w:rPr>
          <w:rFonts w:ascii="Times New Roman" w:hAnsi="Times New Roman" w:cs="Times New Roman"/>
          <w:sz w:val="28"/>
          <w:szCs w:val="28"/>
        </w:rPr>
        <w:t>уйте</w:t>
      </w:r>
      <w:r w:rsidR="00DC731B">
        <w:rPr>
          <w:rFonts w:ascii="Times New Roman" w:hAnsi="Times New Roman" w:cs="Times New Roman"/>
          <w:sz w:val="28"/>
          <w:szCs w:val="28"/>
        </w:rPr>
        <w:t xml:space="preserve"> свое отношение к гаджетам</w:t>
      </w:r>
      <w:r w:rsidR="00CB1D3F">
        <w:rPr>
          <w:rFonts w:ascii="Times New Roman" w:hAnsi="Times New Roman" w:cs="Times New Roman"/>
          <w:sz w:val="28"/>
          <w:szCs w:val="28"/>
        </w:rPr>
        <w:t>,</w:t>
      </w:r>
      <w:r w:rsidR="00DC731B">
        <w:rPr>
          <w:rFonts w:ascii="Times New Roman" w:hAnsi="Times New Roman" w:cs="Times New Roman"/>
          <w:sz w:val="28"/>
          <w:szCs w:val="28"/>
        </w:rPr>
        <w:t xml:space="preserve"> количество и качество времени, проводимое в них.</w:t>
      </w:r>
      <w:r w:rsidR="00CB1D3F">
        <w:rPr>
          <w:rFonts w:ascii="Times New Roman" w:hAnsi="Times New Roman" w:cs="Times New Roman"/>
          <w:sz w:val="28"/>
          <w:szCs w:val="28"/>
        </w:rPr>
        <w:t xml:space="preserve"> Ребенок копирует родителей</w:t>
      </w:r>
      <w:r w:rsidR="00DC731B">
        <w:rPr>
          <w:rFonts w:ascii="Times New Roman" w:hAnsi="Times New Roman" w:cs="Times New Roman"/>
          <w:sz w:val="28"/>
          <w:szCs w:val="28"/>
        </w:rPr>
        <w:t xml:space="preserve">, старается во всем </w:t>
      </w:r>
      <w:r w:rsidR="008567F0">
        <w:rPr>
          <w:rFonts w:ascii="Times New Roman" w:hAnsi="Times New Roman" w:cs="Times New Roman"/>
          <w:sz w:val="28"/>
          <w:szCs w:val="28"/>
        </w:rPr>
        <w:t>вам</w:t>
      </w:r>
      <w:bookmarkStart w:id="0" w:name="_GoBack"/>
      <w:bookmarkEnd w:id="0"/>
      <w:r w:rsidR="00CB1D3F">
        <w:rPr>
          <w:rFonts w:ascii="Times New Roman" w:hAnsi="Times New Roman" w:cs="Times New Roman"/>
          <w:sz w:val="28"/>
          <w:szCs w:val="28"/>
        </w:rPr>
        <w:t xml:space="preserve"> </w:t>
      </w:r>
      <w:r w:rsidR="00DC731B">
        <w:rPr>
          <w:rFonts w:ascii="Times New Roman" w:hAnsi="Times New Roman" w:cs="Times New Roman"/>
          <w:sz w:val="28"/>
          <w:szCs w:val="28"/>
        </w:rPr>
        <w:t xml:space="preserve">подражать. </w:t>
      </w:r>
    </w:p>
    <w:p w:rsidR="00531683" w:rsidRPr="00531683" w:rsidRDefault="00A47141" w:rsidP="00531683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2FD9476" wp14:editId="15355D0B">
            <wp:simplePos x="0" y="0"/>
            <wp:positionH relativeFrom="column">
              <wp:posOffset>-424180</wp:posOffset>
            </wp:positionH>
            <wp:positionV relativeFrom="paragraph">
              <wp:posOffset>684530</wp:posOffset>
            </wp:positionV>
            <wp:extent cx="326390" cy="326390"/>
            <wp:effectExtent l="0" t="0" r="0" b="0"/>
            <wp:wrapTight wrapText="bothSides">
              <wp:wrapPolygon edited="0">
                <wp:start x="2521" y="0"/>
                <wp:lineTo x="0" y="2521"/>
                <wp:lineTo x="0" y="17650"/>
                <wp:lineTo x="2521" y="20171"/>
                <wp:lineTo x="17650" y="20171"/>
                <wp:lineTo x="20171" y="17650"/>
                <wp:lineTo x="20171" y="2521"/>
                <wp:lineTo x="17650" y="0"/>
                <wp:lineTo x="2521" y="0"/>
              </wp:wrapPolygon>
            </wp:wrapTight>
            <wp:docPr id="10" name="Рисунок 10" descr="http://cdn.onlinewebfonts.com/svg/img_227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onlinewebfonts.com/svg/img_2279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683" w:rsidRPr="00CB1D3F">
        <w:rPr>
          <w:rFonts w:ascii="Times New Roman" w:hAnsi="Times New Roman" w:cs="Times New Roman"/>
          <w:sz w:val="28"/>
          <w:szCs w:val="28"/>
        </w:rPr>
        <w:t xml:space="preserve">Также важно быть в курсе того в какие виртуальные игры играет ребенок и в чем их суть. </w:t>
      </w:r>
      <w:r w:rsidR="00531683">
        <w:rPr>
          <w:rFonts w:ascii="Times New Roman" w:hAnsi="Times New Roman" w:cs="Times New Roman"/>
          <w:sz w:val="28"/>
          <w:szCs w:val="28"/>
        </w:rPr>
        <w:t xml:space="preserve">Но не выспрашивайте строгим голосом, а поиграйте вместе с ним. Ребенок увидит вашу искреннюю заинтересованность и с удовольствием все покажет и расскажет. </w:t>
      </w:r>
    </w:p>
    <w:p w:rsidR="00531683" w:rsidRDefault="00A47141" w:rsidP="00CB1D3F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ADB2458" wp14:editId="340E0921">
            <wp:simplePos x="0" y="0"/>
            <wp:positionH relativeFrom="column">
              <wp:posOffset>3282950</wp:posOffset>
            </wp:positionH>
            <wp:positionV relativeFrom="paragraph">
              <wp:posOffset>930275</wp:posOffset>
            </wp:positionV>
            <wp:extent cx="304800" cy="304800"/>
            <wp:effectExtent l="0" t="0" r="0" b="0"/>
            <wp:wrapTight wrapText="bothSides">
              <wp:wrapPolygon edited="0">
                <wp:start x="2700" y="0"/>
                <wp:lineTo x="0" y="2700"/>
                <wp:lineTo x="0" y="17550"/>
                <wp:lineTo x="2700" y="20250"/>
                <wp:lineTo x="17550" y="20250"/>
                <wp:lineTo x="20250" y="17550"/>
                <wp:lineTo x="20250" y="2700"/>
                <wp:lineTo x="17550" y="0"/>
                <wp:lineTo x="2700" y="0"/>
              </wp:wrapPolygon>
            </wp:wrapTight>
            <wp:docPr id="11" name="Рисунок 11" descr="http://cdn.onlinewebfonts.com/svg/img_227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onlinewebfonts.com/svg/img_2279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E25AD5" wp14:editId="14C37E90">
            <wp:simplePos x="0" y="0"/>
            <wp:positionH relativeFrom="column">
              <wp:posOffset>-434340</wp:posOffset>
            </wp:positionH>
            <wp:positionV relativeFrom="paragraph">
              <wp:posOffset>768985</wp:posOffset>
            </wp:positionV>
            <wp:extent cx="3602990" cy="2362200"/>
            <wp:effectExtent l="0" t="0" r="0" b="0"/>
            <wp:wrapThrough wrapText="bothSides">
              <wp:wrapPolygon edited="0">
                <wp:start x="457" y="0"/>
                <wp:lineTo x="0" y="348"/>
                <wp:lineTo x="0" y="21252"/>
                <wp:lineTo x="457" y="21426"/>
                <wp:lineTo x="21014" y="21426"/>
                <wp:lineTo x="21471" y="21252"/>
                <wp:lineTo x="21471" y="348"/>
                <wp:lineTo x="21014" y="0"/>
                <wp:lineTo x="457" y="0"/>
              </wp:wrapPolygon>
            </wp:wrapThrough>
            <wp:docPr id="4" name="Рисунок 4" descr="https://avatars.mds.yandex.net/get-zen_doc/1654267/pub_5d19cf079865f000acee5856_5d19cf9e8f0b3300ad5acee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54267/pub_5d19cf079865f000acee5856_5d19cf9e8f0b3300ad5aceeb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1B">
        <w:rPr>
          <w:rFonts w:ascii="Times New Roman" w:hAnsi="Times New Roman" w:cs="Times New Roman"/>
          <w:sz w:val="28"/>
          <w:szCs w:val="28"/>
        </w:rPr>
        <w:t xml:space="preserve">Если полностью наложить запрет на виртуальные игры, то это вызовет агрессию и протест со стороны ребенка.  В результате чего может возникнуть семейный конфликт. А вот ограничивать время, проводимое ребенка за </w:t>
      </w:r>
      <w:r w:rsidR="00CB1D3F">
        <w:rPr>
          <w:rFonts w:ascii="Times New Roman" w:hAnsi="Times New Roman" w:cs="Times New Roman"/>
          <w:sz w:val="28"/>
          <w:szCs w:val="28"/>
        </w:rPr>
        <w:t xml:space="preserve">компьютером, просто необходимо. </w:t>
      </w:r>
    </w:p>
    <w:p w:rsidR="00CB1D3F" w:rsidRDefault="00CB1D3F" w:rsidP="00DC731B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отвлечь ребенка от компьютера, запишите его в  кружок и секцию. Общение с другими и детьми и достижение успехов в занятиях постепенно вытеснят компьютер. </w:t>
      </w:r>
    </w:p>
    <w:p w:rsidR="00531683" w:rsidRDefault="00A47141" w:rsidP="00531683">
      <w:pPr>
        <w:pStyle w:val="a3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797F6D4" wp14:editId="1BE5119D">
            <wp:simplePos x="0" y="0"/>
            <wp:positionH relativeFrom="column">
              <wp:posOffset>12065</wp:posOffset>
            </wp:positionH>
            <wp:positionV relativeFrom="paragraph">
              <wp:posOffset>4445</wp:posOffset>
            </wp:positionV>
            <wp:extent cx="304800" cy="304800"/>
            <wp:effectExtent l="0" t="0" r="0" b="0"/>
            <wp:wrapTight wrapText="bothSides">
              <wp:wrapPolygon edited="0">
                <wp:start x="2700" y="0"/>
                <wp:lineTo x="0" y="2700"/>
                <wp:lineTo x="0" y="17550"/>
                <wp:lineTo x="2700" y="20250"/>
                <wp:lineTo x="17550" y="20250"/>
                <wp:lineTo x="20250" y="17550"/>
                <wp:lineTo x="20250" y="2700"/>
                <wp:lineTo x="17550" y="0"/>
                <wp:lineTo x="2700" y="0"/>
              </wp:wrapPolygon>
            </wp:wrapTight>
            <wp:docPr id="12" name="Рисунок 12" descr="http://cdn.onlinewebfonts.com/svg/img_227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onlinewebfonts.com/svg/img_2279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683">
        <w:rPr>
          <w:rFonts w:ascii="Times New Roman" w:hAnsi="Times New Roman" w:cs="Times New Roman"/>
          <w:sz w:val="28"/>
          <w:szCs w:val="28"/>
        </w:rPr>
        <w:t>Договоритесь</w:t>
      </w:r>
      <w:r w:rsidR="00531683" w:rsidRPr="00CB1D3F">
        <w:rPr>
          <w:rFonts w:ascii="Times New Roman" w:hAnsi="Times New Roman" w:cs="Times New Roman"/>
          <w:sz w:val="28"/>
          <w:szCs w:val="28"/>
        </w:rPr>
        <w:t xml:space="preserve"> с р</w:t>
      </w:r>
      <w:r w:rsidR="00531683">
        <w:rPr>
          <w:rFonts w:ascii="Times New Roman" w:hAnsi="Times New Roman" w:cs="Times New Roman"/>
          <w:sz w:val="28"/>
          <w:szCs w:val="28"/>
        </w:rPr>
        <w:t>ебенком о лимите времени, которо</w:t>
      </w:r>
      <w:r w:rsidR="00531683" w:rsidRPr="00CB1D3F">
        <w:rPr>
          <w:rFonts w:ascii="Times New Roman" w:hAnsi="Times New Roman" w:cs="Times New Roman"/>
          <w:sz w:val="28"/>
          <w:szCs w:val="28"/>
        </w:rPr>
        <w:t xml:space="preserve">е </w:t>
      </w:r>
      <w:r w:rsidR="00531683">
        <w:rPr>
          <w:rFonts w:ascii="Times New Roman" w:hAnsi="Times New Roman" w:cs="Times New Roman"/>
          <w:sz w:val="28"/>
          <w:szCs w:val="28"/>
        </w:rPr>
        <w:t>он может</w:t>
      </w:r>
      <w:r w:rsidR="00531683" w:rsidRPr="00CB1D3F">
        <w:rPr>
          <w:rFonts w:ascii="Times New Roman" w:hAnsi="Times New Roman" w:cs="Times New Roman"/>
          <w:sz w:val="28"/>
          <w:szCs w:val="28"/>
        </w:rPr>
        <w:t xml:space="preserve"> проводить за игрой.</w:t>
      </w:r>
      <w:r w:rsidR="00531683">
        <w:rPr>
          <w:rFonts w:ascii="Times New Roman" w:hAnsi="Times New Roman" w:cs="Times New Roman"/>
          <w:sz w:val="28"/>
          <w:szCs w:val="28"/>
        </w:rPr>
        <w:t xml:space="preserve"> А в свободное время</w:t>
      </w:r>
      <w:r w:rsidR="00531683" w:rsidRPr="00CB1D3F">
        <w:rPr>
          <w:rFonts w:ascii="Times New Roman" w:hAnsi="Times New Roman" w:cs="Times New Roman"/>
          <w:sz w:val="28"/>
          <w:szCs w:val="28"/>
        </w:rPr>
        <w:t xml:space="preserve"> </w:t>
      </w:r>
      <w:r w:rsidR="00531683">
        <w:rPr>
          <w:rFonts w:ascii="Times New Roman" w:hAnsi="Times New Roman" w:cs="Times New Roman"/>
          <w:sz w:val="28"/>
          <w:szCs w:val="28"/>
        </w:rPr>
        <w:t>играйте вместе в настольные и по</w:t>
      </w:r>
      <w:r w:rsidR="00531683">
        <w:rPr>
          <w:rFonts w:ascii="Times New Roman" w:hAnsi="Times New Roman" w:cs="Times New Roman"/>
          <w:sz w:val="28"/>
          <w:szCs w:val="28"/>
        </w:rPr>
        <w:t>движные игры, рисуйте и гуляйте, просто разговаривайте.</w:t>
      </w:r>
      <w:r w:rsidR="00531683">
        <w:rPr>
          <w:rFonts w:ascii="Times New Roman" w:hAnsi="Times New Roman" w:cs="Times New Roman"/>
          <w:sz w:val="28"/>
          <w:szCs w:val="28"/>
        </w:rPr>
        <w:t xml:space="preserve"> </w:t>
      </w:r>
      <w:r w:rsidR="00531683">
        <w:rPr>
          <w:rFonts w:ascii="Times New Roman" w:hAnsi="Times New Roman" w:cs="Times New Roman"/>
          <w:sz w:val="28"/>
          <w:szCs w:val="28"/>
        </w:rPr>
        <w:t>Чем интереснее и разнообразнее будет реальный мир ребенка, тем меньше интереса он будет проявлять к виртуальному миру.</w:t>
      </w:r>
    </w:p>
    <w:p w:rsidR="00394CF5" w:rsidRPr="00A47141" w:rsidRDefault="00531683" w:rsidP="00A47141">
      <w:pPr>
        <w:pStyle w:val="a3"/>
        <w:ind w:left="-142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7141">
        <w:rPr>
          <w:rFonts w:ascii="Times New Roman" w:hAnsi="Times New Roman" w:cs="Times New Roman"/>
          <w:b/>
          <w:color w:val="FF0000"/>
          <w:sz w:val="28"/>
          <w:szCs w:val="28"/>
        </w:rPr>
        <w:t>И помните, если отгородиться от внутреннего мира ребенка, то</w:t>
      </w:r>
      <w:r w:rsidR="00A47141" w:rsidRPr="00A471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он может </w:t>
      </w:r>
      <w:r w:rsidRPr="00A47141">
        <w:rPr>
          <w:rFonts w:ascii="Times New Roman" w:hAnsi="Times New Roman" w:cs="Times New Roman"/>
          <w:b/>
          <w:color w:val="FF0000"/>
          <w:sz w:val="28"/>
          <w:szCs w:val="28"/>
        </w:rPr>
        <w:t>уменьшиться до</w:t>
      </w:r>
      <w:r w:rsidR="00980C7E" w:rsidRPr="00A471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471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масштаба </w:t>
      </w:r>
      <w:r w:rsidR="00A47141">
        <w:rPr>
          <w:rFonts w:ascii="Times New Roman" w:hAnsi="Times New Roman" w:cs="Times New Roman"/>
          <w:b/>
          <w:color w:val="FF0000"/>
          <w:sz w:val="28"/>
          <w:szCs w:val="28"/>
        </w:rPr>
        <w:t>компьютерного монитора!</w:t>
      </w:r>
    </w:p>
    <w:sectPr w:rsidR="00394CF5" w:rsidRPr="00A47141" w:rsidSect="00980C7E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DAA"/>
    <w:multiLevelType w:val="hybridMultilevel"/>
    <w:tmpl w:val="954C2BD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F5"/>
    <w:rsid w:val="002C6470"/>
    <w:rsid w:val="00394CF5"/>
    <w:rsid w:val="00531683"/>
    <w:rsid w:val="008567F0"/>
    <w:rsid w:val="00980C7E"/>
    <w:rsid w:val="00A47141"/>
    <w:rsid w:val="00CB1D3F"/>
    <w:rsid w:val="00DC731B"/>
    <w:rsid w:val="00D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A253-7B48-4CA8-9EF2-913BD7E5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2019-10-22T05:44:00Z</dcterms:created>
  <dcterms:modified xsi:type="dcterms:W3CDTF">2019-10-22T06:47:00Z</dcterms:modified>
</cp:coreProperties>
</file>