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EE" w:rsidRDefault="00FE40D1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E1FEE">
        <w:rPr>
          <w:noProof/>
          <w:color w:val="92D05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4E44DC" wp14:editId="1DB49EF0">
            <wp:simplePos x="0" y="0"/>
            <wp:positionH relativeFrom="column">
              <wp:posOffset>-605790</wp:posOffset>
            </wp:positionH>
            <wp:positionV relativeFrom="paragraph">
              <wp:posOffset>-596265</wp:posOffset>
            </wp:positionV>
            <wp:extent cx="7600950" cy="10629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5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AC97E2" wp14:editId="374B8C33">
            <wp:simplePos x="0" y="0"/>
            <wp:positionH relativeFrom="column">
              <wp:posOffset>1651000</wp:posOffset>
            </wp:positionH>
            <wp:positionV relativeFrom="paragraph">
              <wp:posOffset>89535</wp:posOffset>
            </wp:positionV>
            <wp:extent cx="2428875" cy="1838325"/>
            <wp:effectExtent l="0" t="0" r="9525" b="9525"/>
            <wp:wrapNone/>
            <wp:docPr id="4" name="Рисунок 4" descr="C:\Users\эксперт\Desktop\5-tips-for-a-healthy-kid’s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сперт\Desktop\5-tips-for-a-healthy-kid’s-r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FE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</w:t>
      </w:r>
      <w:r w:rsidR="006E1FEE" w:rsidRPr="00B579E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6E1FEE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E1FEE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E1FEE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E1FEE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E1FEE" w:rsidRPr="00FD78F6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</w:p>
    <w:p w:rsidR="006E1FEE" w:rsidRPr="00FD78F6" w:rsidRDefault="00FD78F6" w:rsidP="00FD78F6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           </w:t>
      </w:r>
      <w:r w:rsidR="006E1FEE" w:rsidRPr="00FD78F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Развитие голоса</w:t>
      </w:r>
      <w:r w:rsidR="006E1FEE" w:rsidRPr="00B579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E1FEE"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– важнейший этап в развитии ребёнка.</w:t>
      </w:r>
    </w:p>
    <w:p w:rsidR="006E1FEE" w:rsidRPr="00FD78F6" w:rsidRDefault="006E1FEE" w:rsidP="006E1FEE">
      <w:pPr>
        <w:spacing w:before="225" w:after="300" w:line="21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детском возрасте голосовые связки очень  хрупкие, поэтому охрана детского голоса имеет большое значение.</w:t>
      </w:r>
    </w:p>
    <w:p w:rsidR="006E1FEE" w:rsidRPr="00FD78F6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  <w:t>  Основным видом музыкальной деятельности дошкольников является пение, так как пение близко связано с речью и с музыкой.</w:t>
      </w:r>
    </w:p>
    <w:p w:rsidR="006E1FEE" w:rsidRPr="00FD78F6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  </w:t>
      </w: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  <w:t>«</w:t>
      </w:r>
      <w:proofErr w:type="spellStart"/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Безслухих</w:t>
      </w:r>
      <w:proofErr w:type="spellEnd"/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 детей не бывает, так утверждает кандидат педагогических наук В. Безбородова, есть ребята, у которых ещё не появились музыкальные способности и надо им помочь развиваться: больше слушать музыку, петь, танцевать. Надо создать в семье атмосферу благоприятного отношения к малышам, всячески поощрять их попытки проявить себя в музыке.</w:t>
      </w:r>
    </w:p>
    <w:p w:rsidR="006E1FEE" w:rsidRPr="00FD78F6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 </w:t>
      </w: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  <w:t xml:space="preserve"> Детей нужно приобщать к музыке.  Это делает ребёнка  добрее, вдумчивее, доставляет детям радость. В тоже время нельзя забывать о некоторых правилах охраны детского голоса.</w:t>
      </w:r>
    </w:p>
    <w:p w:rsidR="006E1FEE" w:rsidRPr="00FD78F6" w:rsidRDefault="006E1FEE" w:rsidP="006E1FE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Голосовые связки ребёнка в 2-3 раза короче, чем у взрослого. Голосовые волокна хрупкие, тонкие, снабжены густой сетью капиллярных сосудов. У входа в гортань голосовые связки имеют специальный резонатор, который усиливает силу звука. Поэтому у детей наблюдается чрезмерно громкое, фальцетное пение. При таком пении ребёнок напрягает мышцы шеи, поднимает плечи, у детей происходит срыв.</w:t>
      </w:r>
    </w:p>
    <w:p w:rsidR="006E1FEE" w:rsidRPr="00FD78F6" w:rsidRDefault="006E1FEE" w:rsidP="006E1FEE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Громкое пение приводит к тому, что нарушается скорость </w:t>
      </w:r>
      <w:proofErr w:type="spellStart"/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кровопотока</w:t>
      </w:r>
      <w:proofErr w:type="spellEnd"/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 капиллярным сосудам. В наиболее слабых местах стенок капилляров  образуется  </w:t>
      </w:r>
      <w:proofErr w:type="spellStart"/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порыв</w:t>
      </w:r>
      <w:proofErr w:type="gramStart"/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,к</w:t>
      </w:r>
      <w:proofErr w:type="gramEnd"/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ровоизлияние</w:t>
      </w:r>
      <w:proofErr w:type="spellEnd"/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чем больше кричит ребёнок, тем плотнее становятся сгустки крови. Эти уплотнения называются «узелками крикунов» они мешают ребёнку воспроизводить звуки, крайне медленно рассасываются, они могут привести к хрипоте или полной потере голоса.</w:t>
      </w:r>
    </w:p>
    <w:p w:rsidR="006E1FEE" w:rsidRPr="00FD78F6" w:rsidRDefault="006E1FEE" w:rsidP="006E1F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Планомерно и соразмерно укреплять и развивать голос ребёнка.</w:t>
      </w:r>
    </w:p>
    <w:p w:rsidR="006E1FEE" w:rsidRPr="00FD78F6" w:rsidRDefault="006E1FEE" w:rsidP="006E1F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Необходимо соблюдать, как в саду,  так и дома относительную тишину – слуховой режим, нельзя вынуждать ребёнка повышать голос, срываться.</w:t>
      </w:r>
    </w:p>
    <w:p w:rsidR="006E1FEE" w:rsidRPr="00FD78F6" w:rsidRDefault="006E1FEE" w:rsidP="006E1F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Ошибкой является включение в репертуар ребёнка песен для взрослых, так как дети, не могут точно передавать мелодию, что приводит к фальшивому пению и нарушает музыкальное восприятие ребёнка. Трудные слова в песне чаще всего детьми не проговариваются и коверкаются, - это приводит к не правильному запоминанию мелодии и слов, что нарушает культуру речи ребёнка. Эти песни надо исключать из репертуара  дошкольника, путём переключения внимания на песни более доступные детям.</w:t>
      </w:r>
    </w:p>
    <w:p w:rsidR="006E1FEE" w:rsidRPr="00B579EE" w:rsidRDefault="00FD78F6" w:rsidP="006E1FEE">
      <w:pPr>
        <w:spacing w:before="225" w:after="300" w:line="210" w:lineRule="atLeast"/>
        <w:ind w:firstLine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A1CC7FE" wp14:editId="4D3140A7">
            <wp:simplePos x="0" y="0"/>
            <wp:positionH relativeFrom="column">
              <wp:posOffset>-530225</wp:posOffset>
            </wp:positionH>
            <wp:positionV relativeFrom="paragraph">
              <wp:posOffset>-472440</wp:posOffset>
            </wp:positionV>
            <wp:extent cx="7572375" cy="106203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1FEE" w:rsidRPr="00B579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Примером  развития интереса к музыке для детей может служить опыт кандидата педагогических наук </w:t>
      </w:r>
      <w:proofErr w:type="spellStart"/>
      <w:r w:rsidR="006E1FEE" w:rsidRPr="00B579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В.Белобородовой</w:t>
      </w:r>
      <w:proofErr w:type="spellEnd"/>
      <w:r w:rsidR="006E1FEE" w:rsidRPr="00B579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 Она начала заниматься пением с детьми с  раннего возраста, но начать это никогда не поздно.</w:t>
      </w:r>
    </w:p>
    <w:p w:rsidR="006E1FEE" w:rsidRPr="00FD78F6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579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Способы существуют самые разные: это пение  песен с ребёнком, приучение его слушать хорошую музыку в записи, детские музыкальные теле и </w:t>
      </w:r>
      <w:proofErr w:type="gramStart"/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радио передачи</w:t>
      </w:r>
      <w:proofErr w:type="gramEnd"/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если возможно, посещение концертов.</w:t>
      </w:r>
    </w:p>
    <w:p w:rsidR="006E1FEE" w:rsidRPr="00FD78F6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 Начать можно с того, что постараться войти в круг интересов ребёнка, помочь ему разобраться в жизненных впечатлениях. Постараться вызвать у ребёнка интерес к песне. Желательно петь песни самому родителю, т.к. детям интереснее слушать живую музыку. Когда появляется  интерес, дети сами будут стремиться к пению. Заниматься с детьми, желательно не делая долгих перерывов, заинтересовывая детей: связывая пение с жизнью ребёнка.</w:t>
      </w:r>
    </w:p>
    <w:p w:rsidR="006E1FEE" w:rsidRPr="00FD78F6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  Необходимо поощрять ребёнка за точное исполнение, но в тоже время нельзя говорить ребёнку, что он плохо поёт и у него что-либо не получается. Это приводит к тому, что у ребёнка пропадает интерес к музыке.</w:t>
      </w:r>
    </w:p>
    <w:p w:rsidR="006E1FEE" w:rsidRPr="00FD78F6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  Можно предлагать ребёнку спеть песню для  бабушки, для папы и т.д. А также предлагать ребёнку выполнять  некоторые музыкальные упражнения.</w:t>
      </w:r>
    </w:p>
    <w:p w:rsidR="006E1FEE" w:rsidRPr="00FD78F6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Например:</w:t>
      </w:r>
    </w:p>
    <w:p w:rsidR="006E1FEE" w:rsidRPr="00FD78F6" w:rsidRDefault="006E1FEE" w:rsidP="006E1FEE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«Спой своё имя»</w:t>
      </w:r>
    </w:p>
    <w:p w:rsidR="006E1FEE" w:rsidRPr="00FD78F6" w:rsidRDefault="006E1FEE" w:rsidP="006E1FEE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 «Кто как поёт?»  (котенок, птичка, петушок)</w:t>
      </w:r>
    </w:p>
    <w:p w:rsidR="006E1FEE" w:rsidRPr="00FD78F6" w:rsidRDefault="006E1FEE" w:rsidP="006E1FEE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«Спой песенку….» (колобка, поросят, мышонка и т.п.)</w:t>
      </w:r>
    </w:p>
    <w:p w:rsidR="006E1FEE" w:rsidRPr="00FD78F6" w:rsidRDefault="00FD78F6" w:rsidP="006E1FEE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i/>
          <w:iCs/>
          <w:noProof/>
          <w:color w:val="365F01"/>
          <w:kern w:val="36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0537867" wp14:editId="0D3EDDF7">
            <wp:simplePos x="0" y="0"/>
            <wp:positionH relativeFrom="column">
              <wp:posOffset>1517650</wp:posOffset>
            </wp:positionH>
            <wp:positionV relativeFrom="paragraph">
              <wp:posOffset>108585</wp:posOffset>
            </wp:positionV>
            <wp:extent cx="3724275" cy="4600575"/>
            <wp:effectExtent l="0" t="0" r="9525" b="9525"/>
            <wp:wrapNone/>
            <wp:docPr id="10" name="Рисунок 10" descr="C:\Users\эксперт\Desktop\певица-ребенка-65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ксперт\Desktop\певица-ребенка-65038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3" b="19231"/>
                    <a:stretch/>
                  </pic:blipFill>
                  <pic:spPr bwMode="auto">
                    <a:xfrm>
                      <a:off x="0" y="0"/>
                      <a:ext cx="3724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FEE"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«Музыкальное эхо»</w:t>
      </w:r>
    </w:p>
    <w:p w:rsidR="006E1FEE" w:rsidRPr="00FD78F6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 </w:t>
      </w:r>
    </w:p>
    <w:p w:rsidR="006E1FEE" w:rsidRPr="00B579EE" w:rsidRDefault="006E1FEE" w:rsidP="006E1FEE">
      <w:pPr>
        <w:spacing w:before="225" w:after="300" w:line="21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E1FEE" w:rsidRPr="00B579EE" w:rsidRDefault="006E1FEE" w:rsidP="006E1FEE">
      <w:pPr>
        <w:spacing w:after="0" w:line="240" w:lineRule="auto"/>
        <w:ind w:left="-135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E1FEE" w:rsidRPr="00B579EE" w:rsidRDefault="006E1FEE" w:rsidP="006E1FEE">
      <w:pPr>
        <w:rPr>
          <w:rFonts w:ascii="Times New Roman" w:hAnsi="Times New Roman" w:cs="Times New Roman"/>
          <w:sz w:val="28"/>
          <w:szCs w:val="28"/>
        </w:rPr>
      </w:pPr>
    </w:p>
    <w:p w:rsidR="006E1FEE" w:rsidRDefault="006E1FEE" w:rsidP="006E1FEE">
      <w:pPr>
        <w:rPr>
          <w:sz w:val="28"/>
          <w:szCs w:val="28"/>
        </w:rPr>
      </w:pPr>
    </w:p>
    <w:p w:rsidR="006E1FEE" w:rsidRDefault="006E1FEE" w:rsidP="006E1FEE">
      <w:pPr>
        <w:rPr>
          <w:sz w:val="28"/>
          <w:szCs w:val="28"/>
        </w:rPr>
      </w:pPr>
    </w:p>
    <w:p w:rsidR="006E1FEE" w:rsidRDefault="006E1FEE" w:rsidP="006E1FEE">
      <w:pPr>
        <w:rPr>
          <w:sz w:val="28"/>
          <w:szCs w:val="28"/>
        </w:rPr>
      </w:pPr>
    </w:p>
    <w:p w:rsidR="006E1FEE" w:rsidRDefault="006E1FEE" w:rsidP="006E1FEE">
      <w:pPr>
        <w:rPr>
          <w:sz w:val="28"/>
          <w:szCs w:val="28"/>
        </w:rPr>
      </w:pPr>
    </w:p>
    <w:p w:rsidR="006E1FEE" w:rsidRDefault="006E1FEE" w:rsidP="006E1FEE">
      <w:pPr>
        <w:rPr>
          <w:sz w:val="28"/>
          <w:szCs w:val="28"/>
        </w:rPr>
      </w:pPr>
    </w:p>
    <w:p w:rsidR="006E1FEE" w:rsidRDefault="006E1FEE" w:rsidP="006E1FEE">
      <w:pPr>
        <w:rPr>
          <w:sz w:val="28"/>
          <w:szCs w:val="28"/>
        </w:rPr>
      </w:pPr>
    </w:p>
    <w:p w:rsidR="006E1FEE" w:rsidRDefault="006E1FEE" w:rsidP="006E1FEE">
      <w:pPr>
        <w:rPr>
          <w:sz w:val="28"/>
          <w:szCs w:val="28"/>
        </w:rPr>
      </w:pPr>
    </w:p>
    <w:p w:rsidR="006E1FEE" w:rsidRDefault="006E1FEE" w:rsidP="006E1FEE">
      <w:pPr>
        <w:rPr>
          <w:sz w:val="28"/>
          <w:szCs w:val="28"/>
        </w:rPr>
      </w:pPr>
    </w:p>
    <w:p w:rsidR="006E1FEE" w:rsidRDefault="00FE40D1" w:rsidP="006E1FEE">
      <w:pPr>
        <w:rPr>
          <w:sz w:val="28"/>
          <w:szCs w:val="28"/>
        </w:rPr>
      </w:pPr>
      <w:r w:rsidRPr="006E1FEE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339E43A" wp14:editId="6EF579BB">
            <wp:simplePos x="0" y="0"/>
            <wp:positionH relativeFrom="column">
              <wp:posOffset>-530225</wp:posOffset>
            </wp:positionH>
            <wp:positionV relativeFrom="paragraph">
              <wp:posOffset>-534035</wp:posOffset>
            </wp:positionV>
            <wp:extent cx="7496175" cy="1063942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EE" w:rsidRDefault="006E1FEE" w:rsidP="006E1FEE">
      <w:pPr>
        <w:rPr>
          <w:sz w:val="28"/>
          <w:szCs w:val="28"/>
        </w:rPr>
      </w:pPr>
    </w:p>
    <w:p w:rsidR="006E1FEE" w:rsidRPr="006E1FEE" w:rsidRDefault="006E1FEE" w:rsidP="006E1FEE">
      <w:pPr>
        <w:spacing w:after="0" w:line="210" w:lineRule="atLeast"/>
        <w:ind w:left="354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6E1FE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Советы родителям</w:t>
      </w:r>
    </w:p>
    <w:p w:rsidR="006E1FEE" w:rsidRDefault="006E1FEE" w:rsidP="006E1FEE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6E1FEE" w:rsidRDefault="006E1FEE" w:rsidP="006E1FEE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6E1FEE" w:rsidRPr="00D245B3" w:rsidRDefault="006E1FEE" w:rsidP="006E1FEE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Старайтесь, как можно чаще слушать музыку с детьми, смотреть детские телепередачи, но не злоупотреблять ими.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С ребёнком разговаривайте ровным тоном, не повышая голос.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Если ребёнок сильно расшалился и кричит, его нужно успокоить переключить его внимание на более  спокойное занятие.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Не следует поощрять пение песен для взрослых, которые они слышат дома по телевизору и радио.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Во время простуды старайтесь, чтобы ребёнок как можно меньше разговаривал на улице, не дышал ртом.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eastAsia="Times New Roman" w:hAnsi="Times New Roman" w:cs="Times New Roman"/>
          <w:b/>
          <w:color w:val="222222"/>
          <w:lang w:eastAsia="ru-RU"/>
        </w:rPr>
        <w:t>Старайтесь соблюдать речевой режим дома и на улице по дороге домой.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hAnsi="Times New Roman" w:cs="Times New Roman"/>
          <w:b/>
          <w:sz w:val="24"/>
          <w:szCs w:val="24"/>
        </w:rPr>
        <w:t>Пойте не громко.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hAnsi="Times New Roman" w:cs="Times New Roman"/>
          <w:b/>
          <w:sz w:val="24"/>
          <w:szCs w:val="24"/>
        </w:rPr>
        <w:t xml:space="preserve"> Не позволяйте детям петь на улице в холодную или сырую погоду.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hAnsi="Times New Roman" w:cs="Times New Roman"/>
          <w:b/>
          <w:sz w:val="24"/>
          <w:szCs w:val="24"/>
        </w:rPr>
        <w:t xml:space="preserve"> Пойте не очень быстро и не слишком медленно.</w:t>
      </w:r>
      <w:r w:rsidRPr="00FD78F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6E1FEE" w:rsidRPr="00FD78F6" w:rsidRDefault="006E1FEE" w:rsidP="006E1FE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hAnsi="Times New Roman" w:cs="Times New Roman"/>
          <w:b/>
          <w:sz w:val="24"/>
          <w:szCs w:val="24"/>
        </w:rPr>
        <w:t>Пытайтесь подчеркнуть интонацией содержание песни: например, колыбельные пойте спокойно, ласково, тихо; весёлые песни – оживлённо.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hAnsi="Times New Roman" w:cs="Times New Roman"/>
          <w:b/>
          <w:sz w:val="24"/>
          <w:szCs w:val="24"/>
        </w:rPr>
        <w:t>Пойте чаще.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hAnsi="Times New Roman" w:cs="Times New Roman"/>
          <w:b/>
          <w:sz w:val="24"/>
          <w:szCs w:val="24"/>
        </w:rPr>
        <w:t>Разучивайте песни "с голоса"; если есть возможность, чередуйте пение с аккомпанементом и пение без музыкального сопровождения.</w:t>
      </w:r>
    </w:p>
    <w:p w:rsidR="006E1FEE" w:rsidRPr="00FD78F6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E1FEE" w:rsidRPr="00FD78F6" w:rsidRDefault="006E1FEE" w:rsidP="006E1FEE">
      <w:pPr>
        <w:numPr>
          <w:ilvl w:val="0"/>
          <w:numId w:val="4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D78F6">
        <w:rPr>
          <w:rFonts w:ascii="Times New Roman" w:hAnsi="Times New Roman" w:cs="Times New Roman"/>
          <w:b/>
          <w:sz w:val="24"/>
          <w:szCs w:val="24"/>
        </w:rPr>
        <w:t>Помните: чем понятней ребёнку содержание песни, тем больше она ему нравится.</w:t>
      </w:r>
    </w:p>
    <w:p w:rsidR="006E1FEE" w:rsidRPr="00FD78F6" w:rsidRDefault="006E1FEE" w:rsidP="006E1FEE">
      <w:pPr>
        <w:pStyle w:val="a5"/>
        <w:ind w:left="72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E1FEE" w:rsidRPr="00FD78F6" w:rsidRDefault="006E1FEE" w:rsidP="006E1FEE">
      <w:pPr>
        <w:pStyle w:val="a5"/>
        <w:ind w:left="72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E1FEE" w:rsidRDefault="006E1FEE" w:rsidP="006E1FEE"/>
    <w:p w:rsidR="006E1FEE" w:rsidRPr="000B158F" w:rsidRDefault="006E1FEE" w:rsidP="006E1FEE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0B77" w:rsidRPr="00B579EE" w:rsidRDefault="00700B77">
      <w:pPr>
        <w:rPr>
          <w:sz w:val="28"/>
          <w:szCs w:val="28"/>
        </w:rPr>
      </w:pPr>
    </w:p>
    <w:sectPr w:rsidR="00700B77" w:rsidRPr="00B579EE" w:rsidSect="00FE40D1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F38"/>
    <w:multiLevelType w:val="multilevel"/>
    <w:tmpl w:val="62F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B20C24"/>
    <w:multiLevelType w:val="multilevel"/>
    <w:tmpl w:val="E71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8230D"/>
    <w:multiLevelType w:val="multilevel"/>
    <w:tmpl w:val="B0C8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BA5C0E"/>
    <w:multiLevelType w:val="multilevel"/>
    <w:tmpl w:val="88A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EE"/>
    <w:rsid w:val="006E1FEE"/>
    <w:rsid w:val="00700B77"/>
    <w:rsid w:val="00B579EE"/>
    <w:rsid w:val="00BA6974"/>
    <w:rsid w:val="00FD0378"/>
    <w:rsid w:val="00FD78F6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E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E1FEE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1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E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E1FEE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E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2016-03-10T12:09:00Z</dcterms:created>
  <dcterms:modified xsi:type="dcterms:W3CDTF">2016-03-24T08:51:00Z</dcterms:modified>
</cp:coreProperties>
</file>