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E9" w:rsidRDefault="00C320E9" w:rsidP="004F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A01" w:rsidRPr="00054DE1" w:rsidRDefault="004F0A01" w:rsidP="004F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>Приложение 1 к Антикоррупционной</w:t>
      </w:r>
    </w:p>
    <w:p w:rsidR="004F0A01" w:rsidRPr="00054DE1" w:rsidRDefault="004F0A01" w:rsidP="004F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Pr="00054DE1">
        <w:rPr>
          <w:sz w:val="24"/>
          <w:szCs w:val="24"/>
        </w:rPr>
        <w:t xml:space="preserve"> </w:t>
      </w:r>
      <w:r w:rsidRPr="00054DE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DD155C" w:rsidRDefault="002F4E21" w:rsidP="004F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4F0A01" w:rsidRPr="00054DE1">
        <w:rPr>
          <w:rFonts w:ascii="Times New Roman" w:hAnsi="Times New Roman" w:cs="Times New Roman"/>
          <w:sz w:val="24"/>
          <w:szCs w:val="24"/>
        </w:rPr>
        <w:t xml:space="preserve">дошкольного </w:t>
      </w:r>
    </w:p>
    <w:p w:rsidR="004F0A01" w:rsidRPr="00054DE1" w:rsidRDefault="004F0A01" w:rsidP="004F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</w:p>
    <w:p w:rsidR="004F0A01" w:rsidRPr="00054DE1" w:rsidRDefault="004F0A01" w:rsidP="004F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учреждения «Детский сад </w:t>
      </w:r>
    </w:p>
    <w:p w:rsidR="004F0A01" w:rsidRPr="00054DE1" w:rsidRDefault="004F0A01" w:rsidP="004F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</w:p>
    <w:p w:rsidR="004F0A01" w:rsidRPr="00054DE1" w:rsidRDefault="00DD155C" w:rsidP="004F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</w:t>
      </w:r>
      <w:r w:rsidR="004F0A01" w:rsidRPr="00054DE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Искорка</w:t>
      </w:r>
      <w:r w:rsidR="004F0A01" w:rsidRPr="00054DE1">
        <w:rPr>
          <w:rFonts w:ascii="Times New Roman" w:hAnsi="Times New Roman" w:cs="Times New Roman"/>
          <w:sz w:val="24"/>
          <w:szCs w:val="24"/>
        </w:rPr>
        <w:t>»</w:t>
      </w:r>
    </w:p>
    <w:p w:rsidR="004F0A01" w:rsidRDefault="004F0A01" w:rsidP="004F0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A01" w:rsidRPr="004F0A01" w:rsidRDefault="004F0A01" w:rsidP="004F0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Положение</w:t>
      </w:r>
    </w:p>
    <w:p w:rsidR="004F0A01" w:rsidRPr="004F0A01" w:rsidRDefault="004F0A01" w:rsidP="004F0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:rsidR="004F0A01" w:rsidRDefault="004F0A01" w:rsidP="004F0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155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F0A01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01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4F0A01" w:rsidRPr="004F0A01" w:rsidRDefault="004F0A01" w:rsidP="004F0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«Детский сад общеразвивающего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55C">
        <w:rPr>
          <w:rFonts w:ascii="Times New Roman" w:hAnsi="Times New Roman" w:cs="Times New Roman"/>
          <w:sz w:val="28"/>
          <w:szCs w:val="28"/>
        </w:rPr>
        <w:t>№ 14 «Искорка</w:t>
      </w:r>
      <w:r w:rsidRPr="004F0A01">
        <w:rPr>
          <w:rFonts w:ascii="Times New Roman" w:hAnsi="Times New Roman" w:cs="Times New Roman"/>
          <w:sz w:val="28"/>
          <w:szCs w:val="28"/>
        </w:rPr>
        <w:t>»</w:t>
      </w:r>
      <w:r w:rsidRPr="004F0A01">
        <w:rPr>
          <w:rFonts w:ascii="Times New Roman" w:hAnsi="Times New Roman" w:cs="Times New Roman"/>
          <w:sz w:val="28"/>
          <w:szCs w:val="28"/>
        </w:rPr>
        <w:cr/>
      </w:r>
    </w:p>
    <w:p w:rsidR="004F0A01" w:rsidRPr="004F0A01" w:rsidRDefault="004F0A01" w:rsidP="00E924E5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F0A01" w:rsidRPr="004F0A01" w:rsidRDefault="004F0A01" w:rsidP="004F0A01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1.1.</w:t>
      </w:r>
      <w:r w:rsidRPr="004F0A01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комиссии по противодействию коррупции муниципального </w:t>
      </w:r>
      <w:r w:rsidR="00DD155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F0A01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«Детски</w:t>
      </w:r>
      <w:r w:rsidR="00DD155C">
        <w:rPr>
          <w:rFonts w:ascii="Times New Roman" w:hAnsi="Times New Roman" w:cs="Times New Roman"/>
          <w:sz w:val="28"/>
          <w:szCs w:val="28"/>
        </w:rPr>
        <w:t>й сад общеразвивающего вида № 14 «Искорка</w:t>
      </w:r>
      <w:r w:rsidRPr="004F0A01">
        <w:rPr>
          <w:rFonts w:ascii="Times New Roman" w:hAnsi="Times New Roman" w:cs="Times New Roman"/>
          <w:sz w:val="28"/>
          <w:szCs w:val="28"/>
        </w:rPr>
        <w:t>»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1.2.</w:t>
      </w:r>
      <w:r w:rsidRPr="004F0A01">
        <w:rPr>
          <w:rFonts w:ascii="Times New Roman" w:hAnsi="Times New Roman" w:cs="Times New Roman"/>
          <w:sz w:val="28"/>
          <w:szCs w:val="28"/>
        </w:rPr>
        <w:tab/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1.3.</w:t>
      </w:r>
      <w:r w:rsidRPr="004F0A01">
        <w:rPr>
          <w:rFonts w:ascii="Times New Roman" w:hAnsi="Times New Roman" w:cs="Times New Roman"/>
          <w:sz w:val="28"/>
          <w:szCs w:val="28"/>
        </w:rPr>
        <w:tab/>
        <w:t>Комиссия образовывается в целях:</w:t>
      </w:r>
    </w:p>
    <w:p w:rsidR="004F0A01" w:rsidRPr="004F0A01" w:rsidRDefault="004F0A01" w:rsidP="00DD1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выявления причин и условий, способствующих возникновению и распространению коррупции;</w:t>
      </w:r>
    </w:p>
    <w:p w:rsidR="004F0A01" w:rsidRPr="004F0A01" w:rsidRDefault="004F0A01" w:rsidP="00DD1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4F0A01" w:rsidRPr="004F0A01" w:rsidRDefault="004F0A01" w:rsidP="00DD1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недопущения в организации возникновения причин и условий, порождающих коррупцию;</w:t>
      </w:r>
    </w:p>
    <w:p w:rsidR="004F0A01" w:rsidRPr="004F0A01" w:rsidRDefault="004F0A01" w:rsidP="00E80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создания системы предупреждения коррупции в деятельности организации;</w:t>
      </w:r>
    </w:p>
    <w:p w:rsidR="004F0A01" w:rsidRPr="004F0A01" w:rsidRDefault="004F0A01" w:rsidP="00E80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повышения эффективности функционирования организации за счет снижения рисков проявления коррупции;</w:t>
      </w:r>
    </w:p>
    <w:p w:rsidR="004F0A01" w:rsidRPr="004F0A01" w:rsidRDefault="004F0A01" w:rsidP="00E80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предупреждения коррупционных правонарушений в организации;</w:t>
      </w:r>
    </w:p>
    <w:p w:rsidR="004F0A01" w:rsidRPr="004F0A01" w:rsidRDefault="004F0A01" w:rsidP="00E80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участия в пределах своих полномочий в реализации мероприятий по предупреждению коррупции в организации;</w:t>
      </w:r>
    </w:p>
    <w:p w:rsidR="004F0A01" w:rsidRPr="004F0A01" w:rsidRDefault="004F0A01" w:rsidP="00E80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подготовки предложений по совершенствованию правового регулирования вопросов противодействия коррупции.</w:t>
      </w:r>
    </w:p>
    <w:p w:rsid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1.4.</w:t>
      </w:r>
      <w:r w:rsidRPr="004F0A01">
        <w:rPr>
          <w:rFonts w:ascii="Times New Roman" w:hAnsi="Times New Roman" w:cs="Times New Roman"/>
          <w:sz w:val="28"/>
          <w:szCs w:val="28"/>
        </w:rPr>
        <w:tab/>
        <w:t>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01" w:rsidRDefault="004F0A01" w:rsidP="004F0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F0A01">
        <w:rPr>
          <w:rFonts w:ascii="Times New Roman" w:hAnsi="Times New Roman" w:cs="Times New Roman"/>
          <w:sz w:val="28"/>
          <w:szCs w:val="28"/>
        </w:rPr>
        <w:tab/>
        <w:t>Порядок образования комиссии</w:t>
      </w:r>
    </w:p>
    <w:p w:rsidR="004F0A01" w:rsidRPr="004F0A01" w:rsidRDefault="004F0A01" w:rsidP="004F0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2.1.</w:t>
      </w:r>
      <w:r w:rsidRPr="004F0A01">
        <w:rPr>
          <w:rFonts w:ascii="Times New Roman" w:hAnsi="Times New Roman" w:cs="Times New Roman"/>
          <w:sz w:val="28"/>
          <w:szCs w:val="28"/>
        </w:rPr>
        <w:tab/>
        <w:t>Комиссия является постоянно действующим органом, образованным для реализации целей, указанных в пункте 1.3 настоящего Положения о комиссии.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2.2.</w:t>
      </w:r>
      <w:r w:rsidRPr="004F0A01">
        <w:rPr>
          <w:rFonts w:ascii="Times New Roman" w:hAnsi="Times New Roman" w:cs="Times New Roman"/>
          <w:sz w:val="28"/>
          <w:szCs w:val="28"/>
        </w:rPr>
        <w:tab/>
        <w:t>Комиссия состоит из председателя, заместителей председателя, секретаря и членов комиссии.</w:t>
      </w:r>
    </w:p>
    <w:p w:rsidR="002F4E2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2.3.</w:t>
      </w:r>
      <w:r w:rsidRPr="004F0A01">
        <w:rPr>
          <w:rFonts w:ascii="Times New Roman" w:hAnsi="Times New Roman" w:cs="Times New Roman"/>
          <w:sz w:val="28"/>
          <w:szCs w:val="28"/>
        </w:rPr>
        <w:tab/>
        <w:t xml:space="preserve">Председателем комиссии назначается </w:t>
      </w:r>
      <w:r w:rsidR="002F4E21">
        <w:rPr>
          <w:rFonts w:ascii="Times New Roman" w:hAnsi="Times New Roman" w:cs="Times New Roman"/>
          <w:sz w:val="28"/>
          <w:szCs w:val="28"/>
        </w:rPr>
        <w:t>заведующий МБДОУ.</w:t>
      </w:r>
    </w:p>
    <w:p w:rsidR="00F04CCD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2.4.</w:t>
      </w:r>
      <w:r w:rsidRPr="004F0A01">
        <w:rPr>
          <w:rFonts w:ascii="Times New Roman" w:hAnsi="Times New Roman" w:cs="Times New Roman"/>
          <w:sz w:val="28"/>
          <w:szCs w:val="28"/>
        </w:rPr>
        <w:tab/>
        <w:t xml:space="preserve">Состав комиссии утверждается локальным нормативным актом организации. 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4F0A01" w:rsidRPr="004F0A01" w:rsidRDefault="004F0A01" w:rsidP="00F0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замес</w:t>
      </w:r>
      <w:r>
        <w:rPr>
          <w:rFonts w:ascii="Times New Roman" w:hAnsi="Times New Roman" w:cs="Times New Roman"/>
          <w:sz w:val="28"/>
          <w:szCs w:val="28"/>
        </w:rPr>
        <w:t>тители руководителя организации</w:t>
      </w:r>
      <w:r w:rsidRPr="004F0A01">
        <w:rPr>
          <w:rFonts w:ascii="Times New Roman" w:hAnsi="Times New Roman" w:cs="Times New Roman"/>
          <w:sz w:val="28"/>
          <w:szCs w:val="28"/>
        </w:rPr>
        <w:t>;</w:t>
      </w:r>
    </w:p>
    <w:p w:rsidR="004F0A01" w:rsidRPr="004F0A01" w:rsidRDefault="004F0A01" w:rsidP="00F0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работники организации, определяемые руководителем организации;</w:t>
      </w:r>
    </w:p>
    <w:p w:rsidR="004F0A01" w:rsidRPr="004F0A01" w:rsidRDefault="004F0A01" w:rsidP="00F0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контрактный управляющий организации.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2.5.</w:t>
      </w:r>
      <w:r w:rsidRPr="004F0A01">
        <w:rPr>
          <w:rFonts w:ascii="Times New Roman" w:hAnsi="Times New Roman" w:cs="Times New Roman"/>
          <w:sz w:val="28"/>
          <w:szCs w:val="28"/>
        </w:rPr>
        <w:tab/>
        <w:t>Один из членов комиссии назначается секретарем комиссии.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2.6.</w:t>
      </w:r>
      <w:r w:rsidRPr="004F0A01">
        <w:rPr>
          <w:rFonts w:ascii="Times New Roman" w:hAnsi="Times New Roman" w:cs="Times New Roman"/>
          <w:sz w:val="28"/>
          <w:szCs w:val="28"/>
        </w:rPr>
        <w:tab/>
        <w:t>По решению руководителя организации в состав комиссии включаются:</w:t>
      </w:r>
    </w:p>
    <w:p w:rsidR="004F0A01" w:rsidRPr="004F0A01" w:rsidRDefault="004F0A01" w:rsidP="00F0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представители профсоюзной организации, действующей в организации;</w:t>
      </w:r>
    </w:p>
    <w:p w:rsidR="004F0A01" w:rsidRPr="004F0A01" w:rsidRDefault="004F0A01" w:rsidP="00F0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 xml:space="preserve">– члены </w:t>
      </w:r>
      <w:r>
        <w:rPr>
          <w:rFonts w:ascii="Times New Roman" w:hAnsi="Times New Roman" w:cs="Times New Roman"/>
          <w:sz w:val="28"/>
          <w:szCs w:val="28"/>
        </w:rPr>
        <w:t xml:space="preserve">Совета учреждения, образованной </w:t>
      </w:r>
      <w:r w:rsidRPr="004F0A0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3.</w:t>
      </w:r>
      <w:r w:rsidRPr="004F0A01">
        <w:rPr>
          <w:rFonts w:ascii="Times New Roman" w:hAnsi="Times New Roman" w:cs="Times New Roman"/>
          <w:sz w:val="28"/>
          <w:szCs w:val="28"/>
        </w:rPr>
        <w:tab/>
        <w:t>Полномочия Комиссии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3.1.</w:t>
      </w:r>
      <w:r w:rsidRPr="004F0A01">
        <w:rPr>
          <w:rFonts w:ascii="Times New Roman" w:hAnsi="Times New Roman" w:cs="Times New Roman"/>
          <w:sz w:val="28"/>
          <w:szCs w:val="28"/>
        </w:rPr>
        <w:tab/>
        <w:t>Комиссия в пределах своих полномочий:</w:t>
      </w:r>
    </w:p>
    <w:p w:rsidR="004F0A01" w:rsidRPr="004F0A01" w:rsidRDefault="004F0A01" w:rsidP="00F0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разрабатывает и координирует мероприятия по предупреждению коррупции в организации;</w:t>
      </w:r>
    </w:p>
    <w:p w:rsidR="004F0A01" w:rsidRPr="004F0A01" w:rsidRDefault="004F0A01" w:rsidP="00F0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формирует перечень мероприятий для включения в план противодействия коррупции;</w:t>
      </w:r>
    </w:p>
    <w:p w:rsidR="004F0A01" w:rsidRPr="004F0A01" w:rsidRDefault="004F0A01" w:rsidP="00F0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обеспечивает контроль за реализацией плана противодействия коррупции;</w:t>
      </w:r>
    </w:p>
    <w:p w:rsidR="004F0A01" w:rsidRPr="004F0A01" w:rsidRDefault="004F0A01" w:rsidP="00F0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4F0A01" w:rsidRPr="004F0A01" w:rsidRDefault="004F0A01" w:rsidP="00F0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 xml:space="preserve">– 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4F0A0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4F0A01">
        <w:rPr>
          <w:rFonts w:ascii="Times New Roman" w:hAnsi="Times New Roman" w:cs="Times New Roman"/>
          <w:sz w:val="28"/>
          <w:szCs w:val="28"/>
        </w:rPr>
        <w:t>;</w:t>
      </w:r>
    </w:p>
    <w:p w:rsidR="004F0A01" w:rsidRPr="004F0A01" w:rsidRDefault="004F0A01" w:rsidP="00F0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3.2.</w:t>
      </w:r>
      <w:r w:rsidRPr="004F0A01">
        <w:rPr>
          <w:rFonts w:ascii="Times New Roman" w:hAnsi="Times New Roman" w:cs="Times New Roman"/>
          <w:sz w:val="28"/>
          <w:szCs w:val="28"/>
        </w:rPr>
        <w:tab/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</w:t>
      </w:r>
      <w:r w:rsidRPr="004F0A01">
        <w:rPr>
          <w:rFonts w:ascii="Times New Roman" w:hAnsi="Times New Roman" w:cs="Times New Roman"/>
          <w:sz w:val="28"/>
          <w:szCs w:val="28"/>
        </w:rPr>
        <w:tab/>
        <w:t>Организация работы Комиссии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4.1.</w:t>
      </w:r>
      <w:r w:rsidRPr="004F0A01">
        <w:rPr>
          <w:rFonts w:ascii="Times New Roman" w:hAnsi="Times New Roman" w:cs="Times New Roman"/>
          <w:sz w:val="28"/>
          <w:szCs w:val="28"/>
        </w:rPr>
        <w:tab/>
        <w:t xml:space="preserve">Заседания Комиссии проводятся в соответствии с планом работы комиссии,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4F0A01">
        <w:rPr>
          <w:rFonts w:ascii="Times New Roman" w:hAnsi="Times New Roman" w:cs="Times New Roman"/>
          <w:sz w:val="28"/>
          <w:szCs w:val="28"/>
        </w:rPr>
        <w:t>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4F0A01">
        <w:rPr>
          <w:rFonts w:ascii="Times New Roman" w:hAnsi="Times New Roman" w:cs="Times New Roman"/>
          <w:sz w:val="28"/>
          <w:szCs w:val="28"/>
        </w:rPr>
        <w:tab/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4.3.</w:t>
      </w:r>
      <w:r w:rsidRPr="004F0A01">
        <w:rPr>
          <w:rFonts w:ascii="Times New Roman" w:hAnsi="Times New Roman" w:cs="Times New Roman"/>
          <w:sz w:val="28"/>
          <w:szCs w:val="28"/>
        </w:rPr>
        <w:tab/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4.4.</w:t>
      </w:r>
      <w:r w:rsidRPr="004F0A01">
        <w:rPr>
          <w:rFonts w:ascii="Times New Roman" w:hAnsi="Times New Roman" w:cs="Times New Roman"/>
          <w:sz w:val="28"/>
          <w:szCs w:val="28"/>
        </w:rPr>
        <w:tab/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4.5.</w:t>
      </w:r>
      <w:r w:rsidRPr="004F0A01">
        <w:rPr>
          <w:rFonts w:ascii="Times New Roman" w:hAnsi="Times New Roman" w:cs="Times New Roman"/>
          <w:sz w:val="28"/>
          <w:szCs w:val="28"/>
        </w:rPr>
        <w:tab/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4.6.</w:t>
      </w:r>
      <w:r w:rsidRPr="004F0A01">
        <w:rPr>
          <w:rFonts w:ascii="Times New Roman" w:hAnsi="Times New Roman" w:cs="Times New Roman"/>
          <w:sz w:val="28"/>
          <w:szCs w:val="28"/>
        </w:rPr>
        <w:tab/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4.7.</w:t>
      </w:r>
      <w:r w:rsidRPr="004F0A01">
        <w:rPr>
          <w:rFonts w:ascii="Times New Roman" w:hAnsi="Times New Roman" w:cs="Times New Roman"/>
          <w:sz w:val="28"/>
          <w:szCs w:val="28"/>
        </w:rPr>
        <w:tab/>
        <w:t>Заседание комиссии правомочно, если на нем присутствуют более половины от общего числа членов комиссии.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4.8.</w:t>
      </w:r>
      <w:r w:rsidRPr="004F0A01">
        <w:rPr>
          <w:rFonts w:ascii="Times New Roman" w:hAnsi="Times New Roman" w:cs="Times New Roman"/>
          <w:sz w:val="28"/>
          <w:szCs w:val="28"/>
        </w:rPr>
        <w:tab/>
        <w:t>Решения комиссии принимаются простым большинством голосов присутствующих на заседании членов комиссии.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4.9.</w:t>
      </w:r>
      <w:r w:rsidRPr="004F0A01">
        <w:rPr>
          <w:rFonts w:ascii="Times New Roman" w:hAnsi="Times New Roman" w:cs="Times New Roman"/>
          <w:sz w:val="28"/>
          <w:szCs w:val="28"/>
        </w:rPr>
        <w:tab/>
        <w:t>Члены Комиссии при принятии решений обладают равными правами.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4.10.</w:t>
      </w:r>
      <w:r w:rsidRPr="004F0A01">
        <w:rPr>
          <w:rFonts w:ascii="Times New Roman" w:hAnsi="Times New Roman" w:cs="Times New Roman"/>
          <w:sz w:val="28"/>
          <w:szCs w:val="28"/>
        </w:rPr>
        <w:tab/>
        <w:t>При равенстве числа голосов голос председателя комиссии является решающим.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4.11.</w:t>
      </w:r>
      <w:r w:rsidRPr="004F0A01">
        <w:rPr>
          <w:rFonts w:ascii="Times New Roman" w:hAnsi="Times New Roman" w:cs="Times New Roman"/>
          <w:sz w:val="28"/>
          <w:szCs w:val="28"/>
        </w:rPr>
        <w:tab/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4.12.</w:t>
      </w:r>
      <w:r w:rsidRPr="004F0A01">
        <w:rPr>
          <w:rFonts w:ascii="Times New Roman" w:hAnsi="Times New Roman" w:cs="Times New Roman"/>
          <w:sz w:val="28"/>
          <w:szCs w:val="28"/>
        </w:rPr>
        <w:tab/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4.13.</w:t>
      </w:r>
      <w:r w:rsidRPr="004F0A01">
        <w:rPr>
          <w:rFonts w:ascii="Times New Roman" w:hAnsi="Times New Roman" w:cs="Times New Roman"/>
          <w:sz w:val="28"/>
          <w:szCs w:val="28"/>
        </w:rPr>
        <w:tab/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4.14.</w:t>
      </w:r>
      <w:r w:rsidRPr="004F0A01">
        <w:rPr>
          <w:rFonts w:ascii="Times New Roman" w:hAnsi="Times New Roman" w:cs="Times New Roman"/>
          <w:sz w:val="28"/>
          <w:szCs w:val="28"/>
        </w:rPr>
        <w:tab/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F0A01" w:rsidRP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01">
        <w:rPr>
          <w:rFonts w:ascii="Times New Roman" w:hAnsi="Times New Roman" w:cs="Times New Roman"/>
          <w:sz w:val="28"/>
          <w:szCs w:val="28"/>
        </w:rPr>
        <w:t>4.15.</w:t>
      </w:r>
      <w:r w:rsidRPr="004F0A01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и информационно-аналитическое обеспечение деятельности комиссии осуществляет </w:t>
      </w:r>
      <w:r w:rsidR="00054DE1">
        <w:rPr>
          <w:rFonts w:ascii="Times New Roman" w:hAnsi="Times New Roman" w:cs="Times New Roman"/>
          <w:sz w:val="28"/>
          <w:szCs w:val="28"/>
        </w:rPr>
        <w:t>работник</w:t>
      </w:r>
      <w:r w:rsidRPr="004F0A0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F0A01" w:rsidRDefault="004F0A0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DE1" w:rsidRDefault="00054DE1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33" w:rsidRDefault="00B16033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33" w:rsidRDefault="00B16033" w:rsidP="004F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169" w:rsidRDefault="00546169" w:rsidP="00F0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169" w:rsidSect="005461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48" w:rsidRDefault="008D7348" w:rsidP="008F4F13">
      <w:pPr>
        <w:spacing w:after="0" w:line="240" w:lineRule="auto"/>
      </w:pPr>
      <w:r>
        <w:separator/>
      </w:r>
    </w:p>
  </w:endnote>
  <w:endnote w:type="continuationSeparator" w:id="0">
    <w:p w:rsidR="008D7348" w:rsidRDefault="008D7348" w:rsidP="008F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711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46169" w:rsidRPr="00546169" w:rsidRDefault="00546169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546169">
          <w:rPr>
            <w:rFonts w:ascii="Times New Roman" w:hAnsi="Times New Roman" w:cs="Times New Roman"/>
            <w:sz w:val="24"/>
          </w:rPr>
          <w:fldChar w:fldCharType="begin"/>
        </w:r>
        <w:r w:rsidRPr="00546169">
          <w:rPr>
            <w:rFonts w:ascii="Times New Roman" w:hAnsi="Times New Roman" w:cs="Times New Roman"/>
            <w:sz w:val="24"/>
          </w:rPr>
          <w:instrText>PAGE   \* MERGEFORMAT</w:instrText>
        </w:r>
        <w:r w:rsidRPr="00546169">
          <w:rPr>
            <w:rFonts w:ascii="Times New Roman" w:hAnsi="Times New Roman" w:cs="Times New Roman"/>
            <w:sz w:val="24"/>
          </w:rPr>
          <w:fldChar w:fldCharType="separate"/>
        </w:r>
        <w:r w:rsidR="00DD5519">
          <w:rPr>
            <w:rFonts w:ascii="Times New Roman" w:hAnsi="Times New Roman" w:cs="Times New Roman"/>
            <w:noProof/>
            <w:sz w:val="24"/>
          </w:rPr>
          <w:t>3</w:t>
        </w:r>
        <w:r w:rsidRPr="0054616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46169" w:rsidRDefault="00546169" w:rsidP="002F4E2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48" w:rsidRDefault="008D7348" w:rsidP="008F4F13">
      <w:pPr>
        <w:spacing w:after="0" w:line="240" w:lineRule="auto"/>
      </w:pPr>
      <w:r>
        <w:separator/>
      </w:r>
    </w:p>
  </w:footnote>
  <w:footnote w:type="continuationSeparator" w:id="0">
    <w:p w:rsidR="008D7348" w:rsidRDefault="008D7348" w:rsidP="008F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69" w:rsidRPr="00546169" w:rsidRDefault="00546169" w:rsidP="005461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A70F53"/>
    <w:multiLevelType w:val="hybridMultilevel"/>
    <w:tmpl w:val="46A4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1935"/>
    <w:multiLevelType w:val="hybridMultilevel"/>
    <w:tmpl w:val="469E8BAE"/>
    <w:lvl w:ilvl="0" w:tplc="1C369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50A1"/>
    <w:multiLevelType w:val="multilevel"/>
    <w:tmpl w:val="238E64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263354"/>
    <w:multiLevelType w:val="hybridMultilevel"/>
    <w:tmpl w:val="17C2B0E8"/>
    <w:lvl w:ilvl="0" w:tplc="A7062BF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1853"/>
    <w:multiLevelType w:val="hybridMultilevel"/>
    <w:tmpl w:val="AF66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51DCE"/>
    <w:multiLevelType w:val="hybridMultilevel"/>
    <w:tmpl w:val="49385988"/>
    <w:lvl w:ilvl="0" w:tplc="524CC3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A3802"/>
    <w:multiLevelType w:val="hybridMultilevel"/>
    <w:tmpl w:val="44AC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5AFA"/>
    <w:multiLevelType w:val="multilevel"/>
    <w:tmpl w:val="DBFE36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C94A32"/>
    <w:multiLevelType w:val="hybridMultilevel"/>
    <w:tmpl w:val="9A649D26"/>
    <w:lvl w:ilvl="0" w:tplc="347A8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51C0F"/>
    <w:multiLevelType w:val="hybridMultilevel"/>
    <w:tmpl w:val="D7A42D1A"/>
    <w:lvl w:ilvl="0" w:tplc="7AACA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C4014"/>
    <w:multiLevelType w:val="hybridMultilevel"/>
    <w:tmpl w:val="ECA2B2DC"/>
    <w:lvl w:ilvl="0" w:tplc="92184A6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1A3BC8"/>
    <w:multiLevelType w:val="hybridMultilevel"/>
    <w:tmpl w:val="F89896FA"/>
    <w:lvl w:ilvl="0" w:tplc="524CC3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F5"/>
    <w:rsid w:val="000235F0"/>
    <w:rsid w:val="00054DE1"/>
    <w:rsid w:val="00087854"/>
    <w:rsid w:val="000B683D"/>
    <w:rsid w:val="00124B97"/>
    <w:rsid w:val="001362B4"/>
    <w:rsid w:val="00182AA2"/>
    <w:rsid w:val="002273E1"/>
    <w:rsid w:val="00270E9E"/>
    <w:rsid w:val="00277594"/>
    <w:rsid w:val="002A036A"/>
    <w:rsid w:val="002F4E21"/>
    <w:rsid w:val="002F694B"/>
    <w:rsid w:val="002F6984"/>
    <w:rsid w:val="003656D8"/>
    <w:rsid w:val="00376604"/>
    <w:rsid w:val="003A6685"/>
    <w:rsid w:val="00451A58"/>
    <w:rsid w:val="00482FD2"/>
    <w:rsid w:val="00493415"/>
    <w:rsid w:val="004B1504"/>
    <w:rsid w:val="004E68D7"/>
    <w:rsid w:val="004F0A01"/>
    <w:rsid w:val="004F22BD"/>
    <w:rsid w:val="00546169"/>
    <w:rsid w:val="006079D4"/>
    <w:rsid w:val="00625D43"/>
    <w:rsid w:val="00662586"/>
    <w:rsid w:val="006C476B"/>
    <w:rsid w:val="006F656E"/>
    <w:rsid w:val="007134F0"/>
    <w:rsid w:val="00726F1D"/>
    <w:rsid w:val="00734265"/>
    <w:rsid w:val="00770658"/>
    <w:rsid w:val="00774CA1"/>
    <w:rsid w:val="00796EA2"/>
    <w:rsid w:val="00805885"/>
    <w:rsid w:val="008A6287"/>
    <w:rsid w:val="008C5D3B"/>
    <w:rsid w:val="008D7348"/>
    <w:rsid w:val="008F4F13"/>
    <w:rsid w:val="00A561E8"/>
    <w:rsid w:val="00A621F5"/>
    <w:rsid w:val="00AC5D08"/>
    <w:rsid w:val="00B159B4"/>
    <w:rsid w:val="00B16033"/>
    <w:rsid w:val="00B22BB5"/>
    <w:rsid w:val="00B666C4"/>
    <w:rsid w:val="00B763DC"/>
    <w:rsid w:val="00B90A9E"/>
    <w:rsid w:val="00BD1EFE"/>
    <w:rsid w:val="00C05706"/>
    <w:rsid w:val="00C20103"/>
    <w:rsid w:val="00C320E9"/>
    <w:rsid w:val="00D20ABE"/>
    <w:rsid w:val="00D44A18"/>
    <w:rsid w:val="00D65683"/>
    <w:rsid w:val="00D76DA6"/>
    <w:rsid w:val="00D834C1"/>
    <w:rsid w:val="00DA5625"/>
    <w:rsid w:val="00DD155C"/>
    <w:rsid w:val="00DD5519"/>
    <w:rsid w:val="00E629BF"/>
    <w:rsid w:val="00E638A4"/>
    <w:rsid w:val="00E80F6F"/>
    <w:rsid w:val="00E924E5"/>
    <w:rsid w:val="00ED476F"/>
    <w:rsid w:val="00EF308F"/>
    <w:rsid w:val="00F04CCD"/>
    <w:rsid w:val="00F05E26"/>
    <w:rsid w:val="00F82012"/>
    <w:rsid w:val="00F956B1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8A1D4-E27A-4B24-8758-5E369BED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6EA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0B683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F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F22BD"/>
    <w:rPr>
      <w:rFonts w:ascii="Tahoma" w:hAnsi="Tahoma" w:cs="Tahoma"/>
      <w:sz w:val="16"/>
      <w:szCs w:val="16"/>
    </w:rPr>
  </w:style>
  <w:style w:type="paragraph" w:customStyle="1" w:styleId="a">
    <w:name w:val="_Пункт"/>
    <w:basedOn w:val="a0"/>
    <w:rsid w:val="00182AA2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8">
    <w:name w:val="caption"/>
    <w:basedOn w:val="a0"/>
    <w:next w:val="a0"/>
    <w:qFormat/>
    <w:rsid w:val="0018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9">
    <w:name w:val="Гипертекстовая ссылка"/>
    <w:basedOn w:val="a1"/>
    <w:uiPriority w:val="99"/>
    <w:rsid w:val="00182AA2"/>
    <w:rPr>
      <w:b/>
      <w:bCs/>
      <w:color w:val="106BBE"/>
    </w:rPr>
  </w:style>
  <w:style w:type="paragraph" w:styleId="aa">
    <w:name w:val="No Spacing"/>
    <w:uiPriority w:val="1"/>
    <w:qFormat/>
    <w:rsid w:val="00182AA2"/>
    <w:pPr>
      <w:spacing w:after="0" w:line="240" w:lineRule="auto"/>
    </w:pPr>
  </w:style>
  <w:style w:type="paragraph" w:styleId="ab">
    <w:name w:val="header"/>
    <w:basedOn w:val="a0"/>
    <w:link w:val="ac"/>
    <w:uiPriority w:val="99"/>
    <w:unhideWhenUsed/>
    <w:rsid w:val="008F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F4F13"/>
  </w:style>
  <w:style w:type="paragraph" w:styleId="ad">
    <w:name w:val="footer"/>
    <w:basedOn w:val="a0"/>
    <w:link w:val="ae"/>
    <w:uiPriority w:val="99"/>
    <w:unhideWhenUsed/>
    <w:rsid w:val="008F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F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EF22-F1A8-4264-B2AC-D92A28FA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Искорка</cp:lastModifiedBy>
  <cp:revision>17</cp:revision>
  <cp:lastPrinted>2019-03-15T14:40:00Z</cp:lastPrinted>
  <dcterms:created xsi:type="dcterms:W3CDTF">2019-03-13T13:13:00Z</dcterms:created>
  <dcterms:modified xsi:type="dcterms:W3CDTF">2019-03-19T14:07:00Z</dcterms:modified>
</cp:coreProperties>
</file>