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23" w:rsidRDefault="00700916" w:rsidP="007009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916">
        <w:rPr>
          <w:rFonts w:ascii="Times New Roman" w:hAnsi="Times New Roman" w:cs="Times New Roman"/>
          <w:b/>
          <w:sz w:val="28"/>
          <w:szCs w:val="28"/>
        </w:rPr>
        <w:t>Басня Л. Толстой «Собачка и ее тень»</w:t>
      </w:r>
    </w:p>
    <w:p w:rsidR="00700916" w:rsidRPr="00700916" w:rsidRDefault="00700916" w:rsidP="007009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1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00916" w:rsidRDefault="00700916" w:rsidP="00700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916">
        <w:rPr>
          <w:rFonts w:ascii="Times New Roman" w:hAnsi="Times New Roman" w:cs="Times New Roman"/>
          <w:sz w:val="24"/>
          <w:szCs w:val="24"/>
        </w:rPr>
        <w:t>учить осмысливать аллегорию басни, ее суть</w:t>
      </w:r>
    </w:p>
    <w:p w:rsidR="00700916" w:rsidRDefault="00F72281" w:rsidP="00464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BA01FF3" wp14:editId="68F67189">
            <wp:simplePos x="0" y="0"/>
            <wp:positionH relativeFrom="column">
              <wp:posOffset>-2048510</wp:posOffset>
            </wp:positionH>
            <wp:positionV relativeFrom="paragraph">
              <wp:posOffset>240665</wp:posOffset>
            </wp:positionV>
            <wp:extent cx="10735945" cy="7549515"/>
            <wp:effectExtent l="0" t="6985" r="1270" b="1270"/>
            <wp:wrapNone/>
            <wp:docPr id="3" name="Рисунок 3" descr="C:\Users\user\Desktop\Работа\фоны для презентаций\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фоны для презентаций\im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35945" cy="75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916">
        <w:rPr>
          <w:rFonts w:ascii="Times New Roman" w:hAnsi="Times New Roman" w:cs="Times New Roman"/>
          <w:sz w:val="24"/>
          <w:szCs w:val="24"/>
        </w:rPr>
        <w:t>соотносить идею басни со значением пословицы.</w:t>
      </w:r>
      <w:r w:rsidR="00464A83" w:rsidRPr="00464A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0916" w:rsidRDefault="00700916" w:rsidP="00700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ребенку басню Л. Толстого «Собака и ее тень»</w:t>
      </w:r>
    </w:p>
    <w:p w:rsidR="00700916" w:rsidRDefault="00700916" w:rsidP="00523B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«Собака и ее тень»</w:t>
      </w:r>
    </w:p>
    <w:p w:rsidR="00700916" w:rsidRDefault="00523B98" w:rsidP="00523B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00916">
        <w:rPr>
          <w:rFonts w:ascii="Times New Roman" w:hAnsi="Times New Roman" w:cs="Times New Roman"/>
          <w:i/>
          <w:sz w:val="24"/>
          <w:szCs w:val="24"/>
        </w:rPr>
        <w:t>Собака шла по дощечке через речку, а в зубах несла мясо. Увидала она себя в воде и подумала, что там другая собака мясо несет, - она бросила свое мясо и кинулась отнимать у той собаки</w:t>
      </w:r>
      <w:r>
        <w:rPr>
          <w:rFonts w:ascii="Times New Roman" w:hAnsi="Times New Roman" w:cs="Times New Roman"/>
          <w:i/>
          <w:sz w:val="24"/>
          <w:szCs w:val="24"/>
        </w:rPr>
        <w:t xml:space="preserve">: того мяса и вовсе не было, а свое волной унесло. </w:t>
      </w:r>
    </w:p>
    <w:p w:rsidR="00523B98" w:rsidRDefault="00523B98" w:rsidP="007009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И осталась собака не при чем.</w:t>
      </w:r>
    </w:p>
    <w:p w:rsidR="00523B98" w:rsidRDefault="00523B98" w:rsidP="00700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Побеседуйте о прочитанном</w:t>
      </w:r>
    </w:p>
    <w:p w:rsidR="00523B98" w:rsidRDefault="00523B98" w:rsidP="00523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 говорится в басне?</w:t>
      </w:r>
    </w:p>
    <w:p w:rsidR="00523B98" w:rsidRDefault="00523B98" w:rsidP="00523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Расскажи, как случилось, что собака потеряла мясо.</w:t>
      </w:r>
    </w:p>
    <w:p w:rsidR="00523B98" w:rsidRDefault="00523B98" w:rsidP="00523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ты представляешь себе эту собаку?</w:t>
      </w:r>
    </w:p>
    <w:p w:rsidR="00523B98" w:rsidRDefault="00523B98" w:rsidP="00523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понял, что собака глупая и жадная?</w:t>
      </w:r>
    </w:p>
    <w:p w:rsidR="00523B98" w:rsidRDefault="00523B98" w:rsidP="00523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Подумай,  в каком случае о человеке можно сказать, что он поступил, как в басне собака с мясом.</w:t>
      </w:r>
    </w:p>
    <w:p w:rsidR="00354333" w:rsidRDefault="00354333" w:rsidP="00354333">
      <w:pPr>
        <w:jc w:val="both"/>
        <w:rPr>
          <w:rFonts w:ascii="Times New Roman" w:hAnsi="Times New Roman" w:cs="Times New Roman"/>
          <w:sz w:val="24"/>
          <w:szCs w:val="24"/>
        </w:rPr>
      </w:pPr>
      <w:r w:rsidRPr="00354333">
        <w:rPr>
          <w:rFonts w:ascii="Times New Roman" w:hAnsi="Times New Roman" w:cs="Times New Roman"/>
          <w:i/>
          <w:sz w:val="24"/>
          <w:szCs w:val="24"/>
        </w:rPr>
        <w:t xml:space="preserve">Когда человек, не закончив одного дела, спешит делать другое или одновременно пытается сделать несколько дел, </w:t>
      </w:r>
      <w:proofErr w:type="gramStart"/>
      <w:r w:rsidRPr="00354333">
        <w:rPr>
          <w:rFonts w:ascii="Times New Roman" w:hAnsi="Times New Roman" w:cs="Times New Roman"/>
          <w:i/>
          <w:sz w:val="24"/>
          <w:szCs w:val="24"/>
        </w:rPr>
        <w:t>про</w:t>
      </w:r>
      <w:proofErr w:type="gramEnd"/>
      <w:r w:rsidRPr="00354333">
        <w:rPr>
          <w:rFonts w:ascii="Times New Roman" w:hAnsi="Times New Roman" w:cs="Times New Roman"/>
          <w:i/>
          <w:sz w:val="24"/>
          <w:szCs w:val="24"/>
        </w:rPr>
        <w:t xml:space="preserve"> таких в народе говорят: «За двумя зайцами погонишься – ни одного не поймаешь»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333" w:rsidRDefault="00354333" w:rsidP="00354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Подумай, почему так говорят. Как ты понимаешь эту пословицу?</w:t>
      </w:r>
      <w:r w:rsidRPr="00354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A83" w:rsidRDefault="00464A83" w:rsidP="00354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ком в этой басне можно сказать такую пословицу? Объясни, почему? (о собаке, нельзя делать одновременно несколько дел, ни одного хорошо не сделаешь).</w:t>
      </w:r>
    </w:p>
    <w:p w:rsidR="00464A83" w:rsidRDefault="00F72281" w:rsidP="003543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23B291" wp14:editId="06862FFC">
            <wp:simplePos x="0" y="0"/>
            <wp:positionH relativeFrom="column">
              <wp:posOffset>506730</wp:posOffset>
            </wp:positionH>
            <wp:positionV relativeFrom="paragraph">
              <wp:posOffset>405130</wp:posOffset>
            </wp:positionV>
            <wp:extent cx="2066925" cy="2583815"/>
            <wp:effectExtent l="0" t="0" r="9525" b="6985"/>
            <wp:wrapNone/>
            <wp:docPr id="2" name="Рисунок 2" descr="Собака и ее тень / Л.Н. Толстой - Читать онлайн, скачать, печатать 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и ее тень / Л.Н. Толстой - Читать онлайн, скачать, печатать тек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F76FA6" wp14:editId="1682FCAA">
            <wp:simplePos x="0" y="0"/>
            <wp:positionH relativeFrom="column">
              <wp:posOffset>2990215</wp:posOffset>
            </wp:positionH>
            <wp:positionV relativeFrom="paragraph">
              <wp:posOffset>240665</wp:posOffset>
            </wp:positionV>
            <wp:extent cx="3248025" cy="2936068"/>
            <wp:effectExtent l="0" t="0" r="0" b="0"/>
            <wp:wrapNone/>
            <wp:docPr id="1" name="Рисунок 1" descr="Басня Собака и ее тень, Лафонтен Жан - читать для детей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сня Собака и ее тень, Лафонтен Жан - читать для детей онлай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3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A83">
        <w:rPr>
          <w:rFonts w:ascii="Times New Roman" w:hAnsi="Times New Roman" w:cs="Times New Roman"/>
          <w:sz w:val="24"/>
          <w:szCs w:val="24"/>
        </w:rPr>
        <w:t>- Придумай историю, в которой кто-то из героев мог сказать такую пословицу «За двумя зайцами погонишься, ни одного не поймаешь».</w:t>
      </w:r>
    </w:p>
    <w:p w:rsidR="00464A83" w:rsidRPr="00354333" w:rsidRDefault="00464A83" w:rsidP="003543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B98" w:rsidRDefault="00523B98" w:rsidP="00523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333" w:rsidRPr="00523B98" w:rsidRDefault="00354333" w:rsidP="00523B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4333" w:rsidRPr="00523B98" w:rsidSect="00700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577"/>
    <w:multiLevelType w:val="hybridMultilevel"/>
    <w:tmpl w:val="2A8E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0039D"/>
    <w:multiLevelType w:val="hybridMultilevel"/>
    <w:tmpl w:val="96FE1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16"/>
    <w:rsid w:val="00354333"/>
    <w:rsid w:val="00464A83"/>
    <w:rsid w:val="00523B98"/>
    <w:rsid w:val="00553523"/>
    <w:rsid w:val="00700916"/>
    <w:rsid w:val="00F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2021-03-11T09:57:00Z</dcterms:created>
  <dcterms:modified xsi:type="dcterms:W3CDTF">2021-03-11T12:48:00Z</dcterms:modified>
</cp:coreProperties>
</file>