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06" w:rsidRDefault="004A0934" w:rsidP="005F53D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4A093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3D2" w:rsidRPr="0098027D">
        <w:rPr>
          <w:rFonts w:ascii="Times New Roman" w:hAnsi="Times New Roman" w:cs="Times New Roman"/>
          <w:sz w:val="24"/>
          <w:szCs w:val="24"/>
        </w:rPr>
        <w:t xml:space="preserve">Огонь </w:t>
      </w:r>
      <w:r w:rsidR="002B7C2B" w:rsidRPr="0098027D">
        <w:rPr>
          <w:rFonts w:ascii="Times New Roman" w:hAnsi="Times New Roman" w:cs="Times New Roman"/>
          <w:sz w:val="24"/>
          <w:szCs w:val="24"/>
        </w:rPr>
        <w:t>–</w:t>
      </w:r>
      <w:r w:rsidR="005F53D2" w:rsidRPr="0098027D">
        <w:rPr>
          <w:rFonts w:ascii="Times New Roman" w:hAnsi="Times New Roman" w:cs="Times New Roman"/>
          <w:sz w:val="24"/>
          <w:szCs w:val="24"/>
        </w:rPr>
        <w:t xml:space="preserve"> помо</w:t>
      </w:r>
      <w:r w:rsidR="002B7C2B" w:rsidRPr="0098027D">
        <w:rPr>
          <w:rFonts w:ascii="Times New Roman" w:hAnsi="Times New Roman" w:cs="Times New Roman"/>
          <w:sz w:val="24"/>
          <w:szCs w:val="24"/>
        </w:rPr>
        <w:t>щник и разрушитель</w:t>
      </w:r>
    </w:p>
    <w:p w:rsidR="004A0934" w:rsidRPr="00846681" w:rsidRDefault="004A0934" w:rsidP="005F53D2">
      <w:pPr>
        <w:spacing w:after="0" w:line="240" w:lineRule="auto"/>
        <w:ind w:left="-1134" w:right="-426"/>
        <w:rPr>
          <w:rFonts w:ascii="Times New Roman" w:hAnsi="Times New Roman" w:cs="Times New Roman"/>
          <w:strike/>
          <w:sz w:val="16"/>
          <w:szCs w:val="16"/>
        </w:rPr>
      </w:pPr>
    </w:p>
    <w:p w:rsidR="004A0934" w:rsidRDefault="004A0934" w:rsidP="005F53D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4A0934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 Закрепить знание правил пожарной безопасности и углубить представление о роли огня в жизни человека.</w:t>
      </w:r>
    </w:p>
    <w:p w:rsidR="004A0934" w:rsidRPr="00846681" w:rsidRDefault="004A0934" w:rsidP="005F53D2">
      <w:pPr>
        <w:spacing w:after="0" w:line="240" w:lineRule="auto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B50E2D" w:rsidRPr="00B50E2D" w:rsidRDefault="00B50E2D" w:rsidP="00B50E2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0E2D">
        <w:rPr>
          <w:rFonts w:ascii="Times New Roman" w:hAnsi="Times New Roman" w:cs="Times New Roman"/>
          <w:b/>
          <w:i/>
          <w:sz w:val="24"/>
          <w:szCs w:val="24"/>
        </w:rPr>
        <w:t>«Помогите детям запомнить правила пожарной безопасности»</w:t>
      </w:r>
    </w:p>
    <w:p w:rsidR="00B50E2D" w:rsidRPr="00B50E2D" w:rsidRDefault="00B50E2D" w:rsidP="000719DC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B50E2D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136CD9" wp14:editId="1143BC51">
            <wp:simplePos x="0" y="0"/>
            <wp:positionH relativeFrom="column">
              <wp:posOffset>-3107690</wp:posOffset>
            </wp:positionH>
            <wp:positionV relativeFrom="paragraph">
              <wp:posOffset>97790</wp:posOffset>
            </wp:positionV>
            <wp:extent cx="11567795" cy="7665085"/>
            <wp:effectExtent l="8255" t="0" r="3810" b="3810"/>
            <wp:wrapNone/>
            <wp:docPr id="4" name="Рисунок 4" descr="C:\Users\User\Downloads\знак-аварийного-выхо-а-с-горячим-в-иянием-тона-цвета-огня-7914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знак-аварийного-выхо-а-с-горячим-в-иянием-тона-цвета-огня-79149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5"/>
                    <a:stretch/>
                  </pic:blipFill>
                  <pic:spPr bwMode="auto">
                    <a:xfrm rot="5400000">
                      <a:off x="0" y="0"/>
                      <a:ext cx="1156779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Пожарная безопасность дома (в квартире)</w:t>
      </w:r>
    </w:p>
    <w:p w:rsidR="00B50E2D" w:rsidRPr="00B50E2D" w:rsidRDefault="00B50E2D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B50E2D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E2D">
        <w:rPr>
          <w:rFonts w:ascii="Times New Roman" w:hAnsi="Times New Roman" w:cs="Times New Roman"/>
          <w:sz w:val="24"/>
          <w:szCs w:val="24"/>
        </w:rPr>
        <w:t xml:space="preserve"> Выучите и запишите на листе бумаги ваш адрес и телефон. Положите этот листо</w:t>
      </w:r>
      <w:r w:rsidR="000735CE">
        <w:rPr>
          <w:rFonts w:ascii="Times New Roman" w:hAnsi="Times New Roman" w:cs="Times New Roman"/>
          <w:sz w:val="24"/>
          <w:szCs w:val="24"/>
        </w:rPr>
        <w:t>к рядом с телефонным аппаратом.</w:t>
      </w:r>
    </w:p>
    <w:p w:rsidR="00B50E2D" w:rsidRPr="00B50E2D" w:rsidRDefault="00B50E2D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B50E2D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E2D">
        <w:rPr>
          <w:rFonts w:ascii="Times New Roman" w:hAnsi="Times New Roman" w:cs="Times New Roman"/>
          <w:sz w:val="24"/>
          <w:szCs w:val="24"/>
        </w:rPr>
        <w:t xml:space="preserve"> Не играй дома со спичками и зажигалками. Это может стать причиной пожара.</w:t>
      </w:r>
    </w:p>
    <w:p w:rsidR="00B50E2D" w:rsidRPr="00B50E2D" w:rsidRDefault="00B50E2D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B50E2D">
        <w:rPr>
          <w:rFonts w:ascii="Times New Roman" w:hAnsi="Times New Roman" w:cs="Times New Roman"/>
          <w:sz w:val="24"/>
          <w:szCs w:val="24"/>
        </w:rPr>
        <w:t>∙  Уходя из дома или из комнаты, не забывай выключать электроприборы, особенно утюги, обогреватели,</w:t>
      </w:r>
      <w:r w:rsidR="000735CE">
        <w:rPr>
          <w:rFonts w:ascii="Times New Roman" w:hAnsi="Times New Roman" w:cs="Times New Roman"/>
          <w:sz w:val="24"/>
          <w:szCs w:val="24"/>
        </w:rPr>
        <w:t xml:space="preserve"> телевизор, светильники и т. д.</w:t>
      </w:r>
    </w:p>
    <w:p w:rsidR="00B50E2D" w:rsidRPr="00B50E2D" w:rsidRDefault="00B50E2D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B50E2D">
        <w:rPr>
          <w:rFonts w:ascii="Times New Roman" w:hAnsi="Times New Roman" w:cs="Times New Roman"/>
          <w:sz w:val="24"/>
          <w:szCs w:val="24"/>
        </w:rPr>
        <w:t>∙ Не суши белье на</w:t>
      </w:r>
      <w:r w:rsidR="000735CE">
        <w:rPr>
          <w:rFonts w:ascii="Times New Roman" w:hAnsi="Times New Roman" w:cs="Times New Roman"/>
          <w:sz w:val="24"/>
          <w:szCs w:val="24"/>
        </w:rPr>
        <w:t>д плитой. Оно может загореться.</w:t>
      </w:r>
    </w:p>
    <w:p w:rsidR="00B50E2D" w:rsidRPr="00B50E2D" w:rsidRDefault="00846681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7FF8D2" wp14:editId="197953A7">
            <wp:simplePos x="0" y="0"/>
            <wp:positionH relativeFrom="column">
              <wp:posOffset>4463415</wp:posOffset>
            </wp:positionH>
            <wp:positionV relativeFrom="paragraph">
              <wp:posOffset>294639</wp:posOffset>
            </wp:positionV>
            <wp:extent cx="1895475" cy="1895475"/>
            <wp:effectExtent l="0" t="0" r="0" b="9525"/>
            <wp:wrapNone/>
            <wp:docPr id="6" name="Рисунок 6" descr="C:\Users\User\Downloads\kisspng-vector-graphics-drawing-illustration-royalty-free-fuego-llamas-flamas-sticker-by-5c15ac877e59e6.341519621544924295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kisspng-vector-graphics-drawing-illustration-royalty-free-fuego-llamas-flamas-sticker-by-5c15ac877e59e6.3415196215449242955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67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2D" w:rsidRPr="00B50E2D">
        <w:rPr>
          <w:rFonts w:ascii="Times New Roman" w:hAnsi="Times New Roman" w:cs="Times New Roman"/>
          <w:sz w:val="24"/>
          <w:szCs w:val="24"/>
        </w:rPr>
        <w:t>∙</w:t>
      </w:r>
      <w:r w:rsidR="00B50E2D">
        <w:rPr>
          <w:rFonts w:ascii="Times New Roman" w:hAnsi="Times New Roman" w:cs="Times New Roman"/>
          <w:sz w:val="24"/>
          <w:szCs w:val="24"/>
        </w:rPr>
        <w:t xml:space="preserve"> </w:t>
      </w:r>
      <w:r w:rsidR="00B50E2D" w:rsidRPr="00B50E2D">
        <w:rPr>
          <w:rFonts w:ascii="Times New Roman" w:hAnsi="Times New Roman" w:cs="Times New Roman"/>
          <w:sz w:val="24"/>
          <w:szCs w:val="24"/>
        </w:rPr>
        <w:t xml:space="preserve"> В деревне или на даче без взрослых не подходи к печке и не открывай печную дверцу. От выпавшег</w:t>
      </w:r>
      <w:r w:rsidR="000735CE">
        <w:rPr>
          <w:rFonts w:ascii="Times New Roman" w:hAnsi="Times New Roman" w:cs="Times New Roman"/>
          <w:sz w:val="24"/>
          <w:szCs w:val="24"/>
        </w:rPr>
        <w:t>о огонька может загореться дом.</w:t>
      </w:r>
    </w:p>
    <w:p w:rsidR="0098027D" w:rsidRDefault="00B50E2D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B50E2D">
        <w:rPr>
          <w:rFonts w:ascii="Times New Roman" w:hAnsi="Times New Roman" w:cs="Times New Roman"/>
          <w:sz w:val="24"/>
          <w:szCs w:val="24"/>
        </w:rPr>
        <w:t>∙ Ни в коем случае не зажигай фейерверки, свечи или бенгальские огни без взрослых.</w:t>
      </w:r>
    </w:p>
    <w:p w:rsidR="00A7284D" w:rsidRPr="00846681" w:rsidRDefault="00A7284D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846681" w:rsidRPr="00846681" w:rsidRDefault="00846681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81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Шипит и злиться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846681">
        <w:rPr>
          <w:rFonts w:ascii="Times New Roman" w:hAnsi="Times New Roman" w:cs="Times New Roman"/>
          <w:sz w:val="24"/>
          <w:szCs w:val="24"/>
        </w:rPr>
        <w:t>Воды боится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846681">
        <w:rPr>
          <w:rFonts w:ascii="Times New Roman" w:hAnsi="Times New Roman" w:cs="Times New Roman"/>
          <w:sz w:val="24"/>
          <w:szCs w:val="24"/>
        </w:rPr>
        <w:t>С языком - а не лает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зубов – а кусает.  (</w:t>
      </w:r>
      <w:r w:rsidRPr="00846681">
        <w:rPr>
          <w:rFonts w:ascii="Times New Roman" w:hAnsi="Times New Roman" w:cs="Times New Roman"/>
          <w:sz w:val="24"/>
          <w:szCs w:val="24"/>
        </w:rPr>
        <w:t>Огонь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846681" w:rsidRPr="00DB39EF" w:rsidRDefault="00846681" w:rsidP="00DB39E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681">
        <w:rPr>
          <w:rFonts w:ascii="Times New Roman" w:hAnsi="Times New Roman" w:cs="Times New Roman"/>
          <w:sz w:val="24"/>
          <w:szCs w:val="24"/>
          <w:u w:val="single"/>
        </w:rPr>
        <w:t>Огонь приносит много пользы человеку,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EF">
        <w:rPr>
          <w:rFonts w:ascii="Times New Roman" w:hAnsi="Times New Roman" w:cs="Times New Roman"/>
          <w:sz w:val="24"/>
          <w:szCs w:val="24"/>
          <w:u w:val="single"/>
        </w:rPr>
        <w:t xml:space="preserve"> Для чего человеку нужен огонь?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Затопить печь</w:t>
      </w:r>
      <w:r>
        <w:rPr>
          <w:rFonts w:ascii="Times New Roman" w:hAnsi="Times New Roman" w:cs="Times New Roman"/>
          <w:sz w:val="24"/>
          <w:szCs w:val="24"/>
        </w:rPr>
        <w:t>, чтобы согреться.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Зажечь свечу</w:t>
      </w:r>
      <w:r>
        <w:rPr>
          <w:rFonts w:ascii="Times New Roman" w:hAnsi="Times New Roman" w:cs="Times New Roman"/>
          <w:sz w:val="24"/>
          <w:szCs w:val="24"/>
        </w:rPr>
        <w:t>, когда выключат свет.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При запуске ракеты сгорает топливо, и ракета взлетает ввысь, оставляя яркий свет пламени.</w:t>
      </w:r>
    </w:p>
    <w:p w:rsid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Развести огонь</w:t>
      </w:r>
      <w:r>
        <w:rPr>
          <w:rFonts w:ascii="Times New Roman" w:hAnsi="Times New Roman" w:cs="Times New Roman"/>
          <w:sz w:val="24"/>
          <w:szCs w:val="24"/>
        </w:rPr>
        <w:t xml:space="preserve"> в печке</w:t>
      </w:r>
      <w:r w:rsidRPr="00846681">
        <w:rPr>
          <w:rFonts w:ascii="Times New Roman" w:hAnsi="Times New Roman" w:cs="Times New Roman"/>
          <w:sz w:val="24"/>
          <w:szCs w:val="24"/>
        </w:rPr>
        <w:t xml:space="preserve"> и согреться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Зажечь плиту, для приготовления пищи.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46681" w:rsidRPr="00DB39EF" w:rsidRDefault="00846681" w:rsidP="00DB39E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846681">
        <w:rPr>
          <w:rFonts w:ascii="Times New Roman" w:hAnsi="Times New Roman" w:cs="Times New Roman"/>
          <w:sz w:val="24"/>
          <w:szCs w:val="24"/>
          <w:u w:val="single"/>
        </w:rPr>
        <w:t>Но если не соблюдать правила безопасности с огнем, то может случиться беда. Скажите, что может случиться?</w:t>
      </w:r>
      <w:r>
        <w:rPr>
          <w:rFonts w:ascii="Times New Roman" w:hAnsi="Times New Roman" w:cs="Times New Roman"/>
          <w:sz w:val="24"/>
          <w:szCs w:val="24"/>
        </w:rPr>
        <w:t xml:space="preserve">      (ПОЖАР)      </w:t>
      </w:r>
      <w:r w:rsidRPr="00846681">
        <w:rPr>
          <w:rFonts w:ascii="Times New Roman" w:hAnsi="Times New Roman" w:cs="Times New Roman"/>
          <w:sz w:val="24"/>
          <w:szCs w:val="24"/>
          <w:u w:val="single"/>
        </w:rPr>
        <w:t>От чего может произойти пожар?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От непотушенного окурка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Зажженной спички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Зажигалки</w:t>
      </w:r>
    </w:p>
    <w:p w:rsidR="00846681" w:rsidRPr="00846681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81">
        <w:rPr>
          <w:rFonts w:ascii="Times New Roman" w:hAnsi="Times New Roman" w:cs="Times New Roman"/>
          <w:sz w:val="24"/>
          <w:szCs w:val="24"/>
        </w:rPr>
        <w:t>выключенных электроприборов</w:t>
      </w:r>
    </w:p>
    <w:p w:rsidR="00A7284D" w:rsidRDefault="00846681" w:rsidP="0084668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681">
        <w:rPr>
          <w:rFonts w:ascii="Times New Roman" w:hAnsi="Times New Roman" w:cs="Times New Roman"/>
          <w:sz w:val="24"/>
          <w:szCs w:val="24"/>
        </w:rPr>
        <w:t>Непотушенного костра</w:t>
      </w:r>
    </w:p>
    <w:p w:rsidR="00A7284D" w:rsidRPr="00DB39EF" w:rsidRDefault="00A7284D" w:rsidP="00DB39EF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A7284D" w:rsidRPr="00DB39EF" w:rsidRDefault="00DB39EF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9EF">
        <w:rPr>
          <w:rFonts w:ascii="Times New Roman" w:hAnsi="Times New Roman" w:cs="Times New Roman"/>
          <w:b/>
          <w:i/>
          <w:sz w:val="24"/>
          <w:szCs w:val="24"/>
        </w:rPr>
        <w:t>Рассказ взрослого:</w:t>
      </w:r>
    </w:p>
    <w:p w:rsidR="000735CE" w:rsidRPr="00DB39EF" w:rsidRDefault="000735CE" w:rsidP="00CF1EAE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0735CE" w:rsidRDefault="000735CE" w:rsidP="00DB39E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CF1EAE">
        <w:rPr>
          <w:rFonts w:ascii="Times New Roman" w:hAnsi="Times New Roman" w:cs="Times New Roman"/>
          <w:b/>
          <w:sz w:val="24"/>
          <w:szCs w:val="24"/>
          <w:u w:val="single"/>
        </w:rPr>
        <w:t>Огонь</w:t>
      </w:r>
      <w:r>
        <w:rPr>
          <w:rFonts w:ascii="Times New Roman" w:hAnsi="Times New Roman" w:cs="Times New Roman"/>
          <w:sz w:val="24"/>
          <w:szCs w:val="24"/>
        </w:rPr>
        <w:t xml:space="preserve"> – это помощник и спутник человека, но он может стать и врагом для всего живого и неживого. </w:t>
      </w:r>
    </w:p>
    <w:p w:rsidR="000735CE" w:rsidRDefault="00A7284D" w:rsidP="00DB39E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2B26FBA" wp14:editId="42751D32">
            <wp:simplePos x="0" y="0"/>
            <wp:positionH relativeFrom="column">
              <wp:posOffset>4063365</wp:posOffset>
            </wp:positionH>
            <wp:positionV relativeFrom="paragraph">
              <wp:posOffset>595630</wp:posOffset>
            </wp:positionV>
            <wp:extent cx="1752600" cy="1771650"/>
            <wp:effectExtent l="0" t="0" r="0" b="0"/>
            <wp:wrapNone/>
            <wp:docPr id="7" name="Рисунок 7" descr="http://1shumiha.detkin-club.ru/images/parents/_5f99124cba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shumiha.detkin-club.ru/images/parents/_5f99124cba9c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CE">
        <w:rPr>
          <w:rFonts w:ascii="Times New Roman" w:hAnsi="Times New Roman" w:cs="Times New Roman"/>
          <w:sz w:val="24"/>
          <w:szCs w:val="24"/>
        </w:rPr>
        <w:t>Огонь может натворить много бед. Это пожары! Горят дома, магазины, больницы, школы, детские сады, леса, поля</w:t>
      </w:r>
      <w:r w:rsidR="00CF1EAE">
        <w:rPr>
          <w:rFonts w:ascii="Times New Roman" w:hAnsi="Times New Roman" w:cs="Times New Roman"/>
          <w:sz w:val="24"/>
          <w:szCs w:val="24"/>
        </w:rPr>
        <w:t>. Погибают люди, животные и, конечно, дети. Чтобы этого не происходило, мы должны всегда осторожно обращаться с огнём, газом, электричеством, спичками. Чиркнул спичкой, бросил на пол – и вот уже пожар. Огонь может быть стихийным бедствием.</w:t>
      </w:r>
    </w:p>
    <w:p w:rsidR="00CF1EAE" w:rsidRDefault="00CF1EAE" w:rsidP="00CF1EA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делать, если случилась беда?</w:t>
      </w:r>
    </w:p>
    <w:p w:rsidR="00CF1EAE" w:rsidRPr="00CF1EAE" w:rsidRDefault="00CF1EAE" w:rsidP="00A7284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EAE">
        <w:rPr>
          <w:rFonts w:ascii="Times New Roman" w:hAnsi="Times New Roman" w:cs="Times New Roman"/>
          <w:b/>
          <w:sz w:val="24"/>
          <w:szCs w:val="24"/>
          <w:u w:val="single"/>
        </w:rPr>
        <w:t>При пожаре в квартире:</w:t>
      </w:r>
    </w:p>
    <w:p w:rsidR="00CF1EAE" w:rsidRPr="00CF1EAE" w:rsidRDefault="00CF1EAE" w:rsidP="00A7284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EAE">
        <w:rPr>
          <w:rFonts w:ascii="Times New Roman" w:hAnsi="Times New Roman" w:cs="Times New Roman"/>
          <w:sz w:val="24"/>
          <w:szCs w:val="24"/>
        </w:rPr>
        <w:t>Вызовите по</w:t>
      </w:r>
      <w:r>
        <w:rPr>
          <w:rFonts w:ascii="Times New Roman" w:hAnsi="Times New Roman" w:cs="Times New Roman"/>
          <w:sz w:val="24"/>
          <w:szCs w:val="24"/>
        </w:rPr>
        <w:t>жарную охрану по телефону «01».</w:t>
      </w:r>
    </w:p>
    <w:p w:rsidR="00CF1EAE" w:rsidRPr="00CF1EAE" w:rsidRDefault="00CF1EAE" w:rsidP="00A7284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EAE">
        <w:rPr>
          <w:rFonts w:ascii="Times New Roman" w:hAnsi="Times New Roman" w:cs="Times New Roman"/>
          <w:sz w:val="24"/>
          <w:szCs w:val="24"/>
        </w:rPr>
        <w:t>Немедленно покиньте поме</w:t>
      </w:r>
      <w:r>
        <w:rPr>
          <w:rFonts w:ascii="Times New Roman" w:hAnsi="Times New Roman" w:cs="Times New Roman"/>
          <w:sz w:val="24"/>
          <w:szCs w:val="24"/>
        </w:rPr>
        <w:t>щение, закройте за собой дверь.</w:t>
      </w:r>
    </w:p>
    <w:p w:rsidR="00CF1EAE" w:rsidRPr="00CF1EAE" w:rsidRDefault="00CF1EAE" w:rsidP="00A7284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1EAE">
        <w:rPr>
          <w:rFonts w:ascii="Times New Roman" w:hAnsi="Times New Roman" w:cs="Times New Roman"/>
          <w:sz w:val="24"/>
          <w:szCs w:val="24"/>
        </w:rPr>
        <w:t xml:space="preserve">Двигайтесь к </w:t>
      </w:r>
      <w:r>
        <w:rPr>
          <w:rFonts w:ascii="Times New Roman" w:hAnsi="Times New Roman" w:cs="Times New Roman"/>
          <w:sz w:val="24"/>
          <w:szCs w:val="24"/>
        </w:rPr>
        <w:t>выходу ползком или пригнувшись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1EAE" w:rsidRPr="00CF1EAE" w:rsidRDefault="00CF1EAE" w:rsidP="00A7284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EAE">
        <w:rPr>
          <w:rFonts w:ascii="Times New Roman" w:hAnsi="Times New Roman" w:cs="Times New Roman"/>
          <w:sz w:val="24"/>
          <w:szCs w:val="24"/>
        </w:rPr>
        <w:t>Накройт</w:t>
      </w:r>
      <w:r>
        <w:rPr>
          <w:rFonts w:ascii="Times New Roman" w:hAnsi="Times New Roman" w:cs="Times New Roman"/>
          <w:sz w:val="24"/>
          <w:szCs w:val="24"/>
        </w:rPr>
        <w:t>е голову плотной мокрой тканью.</w:t>
      </w:r>
    </w:p>
    <w:p w:rsidR="00CF1EAE" w:rsidRPr="00CF1EAE" w:rsidRDefault="00CF1EAE" w:rsidP="00A7284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EAE">
        <w:rPr>
          <w:rFonts w:ascii="Times New Roman" w:hAnsi="Times New Roman" w:cs="Times New Roman"/>
          <w:sz w:val="24"/>
          <w:szCs w:val="24"/>
        </w:rPr>
        <w:t>Дыши</w:t>
      </w:r>
      <w:r>
        <w:rPr>
          <w:rFonts w:ascii="Times New Roman" w:hAnsi="Times New Roman" w:cs="Times New Roman"/>
          <w:sz w:val="24"/>
          <w:szCs w:val="24"/>
        </w:rPr>
        <w:t>те через мокрый носовой платок.</w:t>
      </w:r>
    </w:p>
    <w:p w:rsidR="00CF1EAE" w:rsidRPr="0098027D" w:rsidRDefault="00CF1EAE" w:rsidP="00A7284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EAE">
        <w:rPr>
          <w:rFonts w:ascii="Times New Roman" w:hAnsi="Times New Roman" w:cs="Times New Roman"/>
          <w:sz w:val="24"/>
          <w:szCs w:val="24"/>
        </w:rPr>
        <w:t>Сообщите о пожаре соседям, зовите на помощь.</w:t>
      </w:r>
    </w:p>
    <w:p w:rsidR="00DB39EF" w:rsidRPr="0094508D" w:rsidRDefault="00DB39EF" w:rsidP="00DB39EF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B39EF" w:rsidRPr="00DB39EF" w:rsidRDefault="00DB39EF" w:rsidP="00DB39E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9E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«Горит – не горит»</w:t>
      </w:r>
    </w:p>
    <w:p w:rsidR="00DB39EF" w:rsidRDefault="00DB39EF" w:rsidP="00DB39E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DB39EF">
        <w:rPr>
          <w:rFonts w:ascii="Times New Roman" w:hAnsi="Times New Roman" w:cs="Times New Roman"/>
          <w:i/>
          <w:sz w:val="24"/>
          <w:szCs w:val="24"/>
        </w:rPr>
        <w:t>Цель:</w:t>
      </w:r>
      <w:r w:rsidRPr="00DB39EF">
        <w:rPr>
          <w:rFonts w:ascii="Times New Roman" w:hAnsi="Times New Roman" w:cs="Times New Roman"/>
          <w:sz w:val="24"/>
          <w:szCs w:val="24"/>
        </w:rPr>
        <w:t xml:space="preserve"> закрепить знание о свойствах горючест</w:t>
      </w:r>
      <w:r>
        <w:rPr>
          <w:rFonts w:ascii="Times New Roman" w:hAnsi="Times New Roman" w:cs="Times New Roman"/>
          <w:sz w:val="24"/>
          <w:szCs w:val="24"/>
        </w:rPr>
        <w:t>и различных предметов и веществ,</w:t>
      </w:r>
      <w:r w:rsidRPr="00DB39EF">
        <w:rPr>
          <w:rFonts w:ascii="Times New Roman" w:hAnsi="Times New Roman" w:cs="Times New Roman"/>
          <w:sz w:val="24"/>
          <w:szCs w:val="24"/>
        </w:rPr>
        <w:t xml:space="preserve"> помочь осознать разрушительную силу огня и развить быстру</w:t>
      </w:r>
      <w:r>
        <w:rPr>
          <w:rFonts w:ascii="Times New Roman" w:hAnsi="Times New Roman" w:cs="Times New Roman"/>
          <w:sz w:val="24"/>
          <w:szCs w:val="24"/>
        </w:rPr>
        <w:t>ю реакцию на ответное действие.</w:t>
      </w:r>
    </w:p>
    <w:p w:rsidR="0094508D" w:rsidRPr="0094508D" w:rsidRDefault="0094508D" w:rsidP="00DB39EF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94508D" w:rsidRPr="00DB39EF" w:rsidRDefault="00DB39EF" w:rsidP="009450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94508D">
        <w:rPr>
          <w:rFonts w:ascii="Times New Roman" w:hAnsi="Times New Roman" w:cs="Times New Roman"/>
          <w:i/>
          <w:sz w:val="24"/>
          <w:szCs w:val="24"/>
        </w:rPr>
        <w:t>Правила игры</w:t>
      </w:r>
      <w:r w:rsidRPr="00DB39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8D">
        <w:rPr>
          <w:rFonts w:ascii="Times New Roman" w:hAnsi="Times New Roman" w:cs="Times New Roman"/>
          <w:sz w:val="24"/>
          <w:szCs w:val="24"/>
        </w:rPr>
        <w:t>Нужно бросить мяч ребёнку, и называть</w:t>
      </w:r>
      <w:r w:rsidRPr="00DB39EF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94508D">
        <w:rPr>
          <w:rFonts w:ascii="Times New Roman" w:hAnsi="Times New Roman" w:cs="Times New Roman"/>
          <w:sz w:val="24"/>
          <w:szCs w:val="24"/>
        </w:rPr>
        <w:t xml:space="preserve"> </w:t>
      </w:r>
      <w:r w:rsidRPr="00DB39EF">
        <w:rPr>
          <w:rFonts w:ascii="Times New Roman" w:hAnsi="Times New Roman" w:cs="Times New Roman"/>
          <w:sz w:val="24"/>
          <w:szCs w:val="24"/>
        </w:rPr>
        <w:t>-</w:t>
      </w:r>
      <w:r w:rsidR="0094508D">
        <w:rPr>
          <w:rFonts w:ascii="Times New Roman" w:hAnsi="Times New Roman" w:cs="Times New Roman"/>
          <w:sz w:val="24"/>
          <w:szCs w:val="24"/>
        </w:rPr>
        <w:t xml:space="preserve"> </w:t>
      </w:r>
      <w:r w:rsidRPr="00DB39EF">
        <w:rPr>
          <w:rFonts w:ascii="Times New Roman" w:hAnsi="Times New Roman" w:cs="Times New Roman"/>
          <w:sz w:val="24"/>
          <w:szCs w:val="24"/>
        </w:rPr>
        <w:t>либо предмет или вещество</w:t>
      </w:r>
      <w:r w:rsidR="0094508D">
        <w:rPr>
          <w:rFonts w:ascii="Times New Roman" w:hAnsi="Times New Roman" w:cs="Times New Roman"/>
          <w:sz w:val="24"/>
          <w:szCs w:val="24"/>
        </w:rPr>
        <w:t xml:space="preserve">. </w:t>
      </w:r>
      <w:r w:rsidRPr="00DB39EF">
        <w:rPr>
          <w:rFonts w:ascii="Times New Roman" w:hAnsi="Times New Roman" w:cs="Times New Roman"/>
          <w:sz w:val="24"/>
          <w:szCs w:val="24"/>
        </w:rPr>
        <w:t xml:space="preserve">В том случае, если это вещество не горючее, ребенок должен поймать мяч, если же оно горючее – отбить. </w:t>
      </w:r>
    </w:p>
    <w:p w:rsidR="0098027D" w:rsidRPr="00D8646E" w:rsidRDefault="00DB39EF" w:rsidP="00D8646E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508D">
        <w:rPr>
          <w:rFonts w:ascii="Times New Roman" w:hAnsi="Times New Roman" w:cs="Times New Roman"/>
          <w:i/>
          <w:sz w:val="24"/>
          <w:szCs w:val="24"/>
        </w:rPr>
        <w:t>(Примеры негорючих предметов и веществ: металл, вода, лед, земля, воздух, ка</w:t>
      </w:r>
      <w:r w:rsidR="00D8646E">
        <w:rPr>
          <w:rFonts w:ascii="Times New Roman" w:hAnsi="Times New Roman" w:cs="Times New Roman"/>
          <w:i/>
          <w:sz w:val="24"/>
          <w:szCs w:val="24"/>
        </w:rPr>
        <w:t>мень, кирпич, глина, мел и т.д.)</w:t>
      </w:r>
      <w:bookmarkStart w:id="0" w:name="_GoBack"/>
      <w:bookmarkEnd w:id="0"/>
      <w:proofErr w:type="gramEnd"/>
    </w:p>
    <w:sectPr w:rsidR="0098027D" w:rsidRPr="00D8646E" w:rsidSect="00DB39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2"/>
    <w:rsid w:val="000719DC"/>
    <w:rsid w:val="000735CE"/>
    <w:rsid w:val="002B7C2B"/>
    <w:rsid w:val="004A0934"/>
    <w:rsid w:val="005F53D2"/>
    <w:rsid w:val="00833D06"/>
    <w:rsid w:val="00846681"/>
    <w:rsid w:val="0094508D"/>
    <w:rsid w:val="0098027D"/>
    <w:rsid w:val="00A7284D"/>
    <w:rsid w:val="00B50E2D"/>
    <w:rsid w:val="00CF1EAE"/>
    <w:rsid w:val="00D8646E"/>
    <w:rsid w:val="00D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2020-12-08T17:10:00Z</dcterms:created>
  <dcterms:modified xsi:type="dcterms:W3CDTF">2020-12-08T19:40:00Z</dcterms:modified>
</cp:coreProperties>
</file>