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BF" w:rsidRPr="00B15420" w:rsidRDefault="000D34BF" w:rsidP="00F33A64">
      <w:pPr>
        <w:ind w:left="6237"/>
        <w:rPr>
          <w:sz w:val="24"/>
          <w:szCs w:val="24"/>
        </w:rPr>
      </w:pPr>
      <w:bookmarkStart w:id="0" w:name="_GoBack"/>
      <w:bookmarkEnd w:id="0"/>
      <w:r w:rsidRPr="00B15420">
        <w:rPr>
          <w:sz w:val="24"/>
          <w:szCs w:val="24"/>
        </w:rPr>
        <w:t>УТВЕРЖД</w:t>
      </w:r>
      <w:r w:rsidR="00946701" w:rsidRPr="00B15420">
        <w:rPr>
          <w:sz w:val="24"/>
          <w:szCs w:val="24"/>
        </w:rPr>
        <w:t>ЕНО</w:t>
      </w:r>
    </w:p>
    <w:p w:rsidR="000D34BF" w:rsidRPr="00B15420" w:rsidRDefault="00946701" w:rsidP="00F33A64">
      <w:pPr>
        <w:ind w:left="6237"/>
        <w:rPr>
          <w:sz w:val="24"/>
          <w:szCs w:val="24"/>
        </w:rPr>
      </w:pPr>
      <w:r w:rsidRPr="00B15420">
        <w:rPr>
          <w:sz w:val="24"/>
          <w:szCs w:val="24"/>
        </w:rPr>
        <w:t xml:space="preserve">Приказом </w:t>
      </w:r>
      <w:r w:rsidR="0052333F" w:rsidRPr="00B15420">
        <w:rPr>
          <w:sz w:val="24"/>
          <w:szCs w:val="24"/>
        </w:rPr>
        <w:t>МБДОУ «Детский сад общеразвивающего вида №14 «Искорка»</w:t>
      </w:r>
    </w:p>
    <w:p w:rsidR="0052333F" w:rsidRDefault="00B15420" w:rsidP="00F33A64">
      <w:pPr>
        <w:ind w:left="6237"/>
        <w:rPr>
          <w:sz w:val="24"/>
          <w:szCs w:val="24"/>
        </w:rPr>
      </w:pPr>
      <w:r w:rsidRPr="00B15420">
        <w:rPr>
          <w:sz w:val="24"/>
          <w:szCs w:val="24"/>
        </w:rPr>
        <w:t>29</w:t>
      </w:r>
      <w:r w:rsidR="0052333F" w:rsidRPr="00B15420">
        <w:rPr>
          <w:sz w:val="24"/>
          <w:szCs w:val="24"/>
        </w:rPr>
        <w:t>.0</w:t>
      </w:r>
      <w:r w:rsidRPr="00B15420">
        <w:rPr>
          <w:sz w:val="24"/>
          <w:szCs w:val="24"/>
        </w:rPr>
        <w:t>5</w:t>
      </w:r>
      <w:r w:rsidR="0052333F" w:rsidRPr="00B15420">
        <w:rPr>
          <w:sz w:val="24"/>
          <w:szCs w:val="24"/>
        </w:rPr>
        <w:t>.20</w:t>
      </w:r>
      <w:r w:rsidRPr="00B15420">
        <w:rPr>
          <w:sz w:val="24"/>
          <w:szCs w:val="24"/>
        </w:rPr>
        <w:t>20</w:t>
      </w:r>
      <w:r w:rsidR="0052333F" w:rsidRPr="00B15420">
        <w:rPr>
          <w:sz w:val="24"/>
          <w:szCs w:val="24"/>
        </w:rPr>
        <w:t xml:space="preserve"> г.</w:t>
      </w:r>
      <w:r w:rsidR="00946701" w:rsidRPr="00B15420">
        <w:rPr>
          <w:sz w:val="24"/>
          <w:szCs w:val="24"/>
        </w:rPr>
        <w:t xml:space="preserve"> №</w:t>
      </w:r>
      <w:r w:rsidR="00D71A9C" w:rsidRPr="00B15420">
        <w:rPr>
          <w:sz w:val="24"/>
          <w:szCs w:val="24"/>
        </w:rPr>
        <w:t>1</w:t>
      </w:r>
      <w:r w:rsidRPr="00B15420">
        <w:rPr>
          <w:sz w:val="24"/>
          <w:szCs w:val="24"/>
        </w:rPr>
        <w:t>05</w:t>
      </w:r>
    </w:p>
    <w:p w:rsidR="0052333F" w:rsidRDefault="0052333F" w:rsidP="0052333F">
      <w:pPr>
        <w:ind w:left="6804"/>
        <w:rPr>
          <w:sz w:val="24"/>
          <w:szCs w:val="24"/>
        </w:rPr>
      </w:pPr>
    </w:p>
    <w:p w:rsidR="0052333F" w:rsidRDefault="0052333F" w:rsidP="0052333F">
      <w:pPr>
        <w:ind w:left="6804"/>
        <w:rPr>
          <w:sz w:val="24"/>
          <w:szCs w:val="24"/>
        </w:rPr>
      </w:pPr>
    </w:p>
    <w:p w:rsidR="0052333F" w:rsidRPr="0052333F" w:rsidRDefault="000D34BF" w:rsidP="0052333F">
      <w:pPr>
        <w:pStyle w:val="ad"/>
        <w:jc w:val="center"/>
        <w:rPr>
          <w:b/>
          <w:sz w:val="28"/>
        </w:rPr>
      </w:pPr>
      <w:r w:rsidRPr="0052333F">
        <w:rPr>
          <w:b/>
          <w:sz w:val="28"/>
        </w:rPr>
        <w:t>ПАСПОРТ</w:t>
      </w:r>
      <w:r w:rsidRPr="0052333F">
        <w:rPr>
          <w:b/>
          <w:sz w:val="28"/>
        </w:rPr>
        <w:br/>
        <w:t>доступности для инвалидов объекта и предоставляемых</w:t>
      </w:r>
      <w:r w:rsidRPr="0052333F">
        <w:rPr>
          <w:b/>
          <w:sz w:val="28"/>
        </w:rPr>
        <w:br/>
        <w:t>на нём услуг в сфере образования (далее – услуги)</w:t>
      </w:r>
    </w:p>
    <w:p w:rsidR="000D34BF" w:rsidRPr="0052333F" w:rsidRDefault="0052333F" w:rsidP="0052333F">
      <w:pPr>
        <w:pStyle w:val="ad"/>
        <w:jc w:val="center"/>
        <w:rPr>
          <w:b/>
          <w:sz w:val="28"/>
        </w:rPr>
      </w:pPr>
      <w:r w:rsidRPr="0052333F">
        <w:rPr>
          <w:b/>
          <w:sz w:val="28"/>
        </w:rPr>
        <w:t>Муниципального бюджетного дошкольного образовательного учреждения «Детский сад общеразвивающего вида №14 «Искорка»</w:t>
      </w:r>
    </w:p>
    <w:p w:rsidR="0052333F" w:rsidRPr="0052333F" w:rsidRDefault="0052333F" w:rsidP="0052333F">
      <w:pPr>
        <w:pStyle w:val="ad"/>
        <w:jc w:val="center"/>
        <w:rPr>
          <w:b/>
          <w:sz w:val="28"/>
        </w:rPr>
      </w:pPr>
    </w:p>
    <w:p w:rsidR="000D34BF" w:rsidRDefault="000D34BF">
      <w:pPr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I. КРАТКАЯ ХАРАКТЕРИСТИКА ОБЪЕКТА</w:t>
      </w:r>
    </w:p>
    <w:p w:rsidR="000D34BF" w:rsidRPr="007040B6" w:rsidRDefault="000D34BF" w:rsidP="007040B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Адрес объекта, на котором предоставляется</w:t>
      </w:r>
      <w:r w:rsidR="0052333F">
        <w:rPr>
          <w:sz w:val="24"/>
          <w:szCs w:val="24"/>
        </w:rPr>
        <w:t>(</w:t>
      </w:r>
      <w:r>
        <w:rPr>
          <w:sz w:val="24"/>
          <w:szCs w:val="24"/>
        </w:rPr>
        <w:t xml:space="preserve">ются) услуга (услуги):  </w:t>
      </w:r>
      <w:r w:rsidR="007040B6" w:rsidRPr="007040B6">
        <w:rPr>
          <w:b/>
          <w:sz w:val="24"/>
          <w:szCs w:val="24"/>
        </w:rPr>
        <w:t xml:space="preserve">Россия, 165300, Архангельская область, </w:t>
      </w:r>
      <w:r w:rsidR="0052333F" w:rsidRPr="007040B6">
        <w:rPr>
          <w:b/>
          <w:sz w:val="24"/>
          <w:szCs w:val="24"/>
        </w:rPr>
        <w:t>г. Котлас, ул. Кедрова, д.14</w:t>
      </w:r>
    </w:p>
    <w:p w:rsidR="000D34BF" w:rsidRPr="007040B6" w:rsidRDefault="000D34BF">
      <w:pPr>
        <w:pBdr>
          <w:top w:val="single" w:sz="4" w:space="1" w:color="auto"/>
        </w:pBdr>
        <w:ind w:left="7059"/>
        <w:rPr>
          <w:b/>
          <w:sz w:val="2"/>
          <w:szCs w:val="2"/>
        </w:rPr>
      </w:pPr>
    </w:p>
    <w:p w:rsidR="005E7291" w:rsidRPr="00D83461" w:rsidRDefault="000D34BF" w:rsidP="005E7291">
      <w:pPr>
        <w:jc w:val="both"/>
        <w:rPr>
          <w:b/>
          <w:sz w:val="24"/>
          <w:szCs w:val="24"/>
          <w:u w:val="single"/>
        </w:rPr>
      </w:pPr>
      <w:r w:rsidRPr="005E7291">
        <w:rPr>
          <w:sz w:val="24"/>
          <w:szCs w:val="24"/>
        </w:rPr>
        <w:t>Наименование предоставляемой(-мых) услуги (услуг):</w:t>
      </w:r>
      <w:r w:rsidRPr="007040B6">
        <w:rPr>
          <w:sz w:val="24"/>
          <w:szCs w:val="24"/>
        </w:rPr>
        <w:t xml:space="preserve">  </w:t>
      </w:r>
      <w:r w:rsidR="005E7291" w:rsidRPr="00D83461">
        <w:rPr>
          <w:b/>
          <w:sz w:val="24"/>
          <w:szCs w:val="24"/>
          <w:u w:val="single"/>
        </w:rPr>
        <w:t>образовательная деятельность по образовательным программам дошкольного образования в соответствии с Федеральным государственным образовательным стандартом дошкольного образования, присмотр и уход за детьми</w:t>
      </w:r>
    </w:p>
    <w:p w:rsidR="000D34BF" w:rsidRDefault="000D34BF">
      <w:pPr>
        <w:rPr>
          <w:sz w:val="24"/>
          <w:szCs w:val="24"/>
        </w:rPr>
      </w:pPr>
      <w:r>
        <w:rPr>
          <w:sz w:val="24"/>
          <w:szCs w:val="24"/>
        </w:rPr>
        <w:t>Сведения об объекте: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851"/>
        <w:gridCol w:w="1021"/>
        <w:gridCol w:w="851"/>
        <w:gridCol w:w="851"/>
      </w:tblGrid>
      <w:tr w:rsidR="000D34BF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4BF" w:rsidRDefault="000D34BF">
            <w:pPr>
              <w:numPr>
                <w:ilvl w:val="0"/>
                <w:numId w:val="1"/>
              </w:numPr>
              <w:tabs>
                <w:tab w:val="clear" w:pos="360"/>
                <w:tab w:val="left" w:pos="851"/>
              </w:tabs>
              <w:ind w:left="5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отдельно стоящее здание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34BF" w:rsidRPr="007040B6" w:rsidRDefault="0052333F">
            <w:pPr>
              <w:jc w:val="center"/>
              <w:rPr>
                <w:b/>
                <w:sz w:val="24"/>
                <w:szCs w:val="24"/>
              </w:rPr>
            </w:pPr>
            <w:r w:rsidRPr="007040B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4BF" w:rsidRDefault="000D3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этажей,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34BF" w:rsidRPr="007040B6" w:rsidRDefault="007040B6">
            <w:pPr>
              <w:jc w:val="center"/>
              <w:rPr>
                <w:b/>
                <w:sz w:val="24"/>
                <w:szCs w:val="24"/>
              </w:rPr>
            </w:pPr>
            <w:r w:rsidRPr="007040B6">
              <w:rPr>
                <w:b/>
                <w:sz w:val="24"/>
                <w:szCs w:val="24"/>
              </w:rPr>
              <w:t>1381,6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4BF" w:rsidRDefault="000D34B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</w:tc>
      </w:tr>
    </w:tbl>
    <w:p w:rsidR="000D34BF" w:rsidRDefault="000D34BF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851"/>
        <w:gridCol w:w="2977"/>
        <w:gridCol w:w="851"/>
        <w:gridCol w:w="936"/>
        <w:gridCol w:w="851"/>
        <w:gridCol w:w="851"/>
      </w:tblGrid>
      <w:tr w:rsidR="000D34BF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4BF" w:rsidRPr="00D83461" w:rsidRDefault="000D34BF">
            <w:pPr>
              <w:numPr>
                <w:ilvl w:val="0"/>
                <w:numId w:val="1"/>
              </w:numPr>
              <w:tabs>
                <w:tab w:val="clear" w:pos="360"/>
                <w:tab w:val="left" w:pos="851"/>
              </w:tabs>
              <w:ind w:left="567" w:firstLine="0"/>
              <w:rPr>
                <w:sz w:val="24"/>
                <w:szCs w:val="24"/>
              </w:rPr>
            </w:pPr>
            <w:r w:rsidRPr="00D83461">
              <w:rPr>
                <w:sz w:val="24"/>
                <w:szCs w:val="24"/>
              </w:rPr>
              <w:t>часть здания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34BF" w:rsidRPr="00D83461" w:rsidRDefault="000D3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4BF" w:rsidRPr="00D83461" w:rsidRDefault="000D34BF">
            <w:pPr>
              <w:jc w:val="center"/>
              <w:rPr>
                <w:sz w:val="24"/>
                <w:szCs w:val="24"/>
              </w:rPr>
            </w:pPr>
            <w:r w:rsidRPr="00D83461">
              <w:rPr>
                <w:sz w:val="24"/>
                <w:szCs w:val="24"/>
              </w:rPr>
              <w:t>этажей (или помещение 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34BF" w:rsidRPr="00D83461" w:rsidRDefault="000D3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4BF" w:rsidRPr="00D83461" w:rsidRDefault="000D34BF">
            <w:pPr>
              <w:ind w:left="57"/>
              <w:rPr>
                <w:sz w:val="24"/>
                <w:szCs w:val="24"/>
              </w:rPr>
            </w:pPr>
            <w:r w:rsidRPr="00D83461">
              <w:rPr>
                <w:sz w:val="24"/>
                <w:szCs w:val="24"/>
              </w:rPr>
              <w:t>этаже),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34BF" w:rsidRPr="00D83461" w:rsidRDefault="000D3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4BF" w:rsidRDefault="000D34BF">
            <w:pPr>
              <w:ind w:left="57"/>
              <w:rPr>
                <w:sz w:val="24"/>
                <w:szCs w:val="24"/>
              </w:rPr>
            </w:pPr>
            <w:r w:rsidRPr="00D83461">
              <w:rPr>
                <w:sz w:val="24"/>
                <w:szCs w:val="24"/>
              </w:rPr>
              <w:t>кв. м.</w:t>
            </w:r>
          </w:p>
        </w:tc>
      </w:tr>
    </w:tbl>
    <w:p w:rsidR="000D34BF" w:rsidRDefault="000D34BF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7"/>
        <w:gridCol w:w="851"/>
        <w:gridCol w:w="851"/>
      </w:tblGrid>
      <w:tr w:rsidR="000D34BF">
        <w:tblPrEx>
          <w:tblCellMar>
            <w:top w:w="0" w:type="dxa"/>
            <w:bottom w:w="0" w:type="dxa"/>
          </w:tblCellMar>
        </w:tblPrEx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4BF" w:rsidRDefault="000D34BF">
            <w:pPr>
              <w:numPr>
                <w:ilvl w:val="0"/>
                <w:numId w:val="1"/>
              </w:numPr>
              <w:tabs>
                <w:tab w:val="clear" w:pos="360"/>
                <w:tab w:val="left" w:pos="851"/>
              </w:tabs>
              <w:ind w:left="5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прилегающего земельного участка (</w:t>
            </w:r>
            <w:r w:rsidRPr="007040B6">
              <w:rPr>
                <w:sz w:val="24"/>
                <w:szCs w:val="24"/>
                <w:u w:val="single"/>
              </w:rPr>
              <w:t>да,</w:t>
            </w:r>
            <w:r>
              <w:rPr>
                <w:sz w:val="24"/>
                <w:szCs w:val="24"/>
              </w:rPr>
              <w:t xml:space="preserve"> нет);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34BF" w:rsidRPr="007040B6" w:rsidRDefault="007040B6">
            <w:pPr>
              <w:jc w:val="center"/>
              <w:rPr>
                <w:b/>
                <w:sz w:val="24"/>
                <w:szCs w:val="24"/>
              </w:rPr>
            </w:pPr>
            <w:r w:rsidRPr="007040B6">
              <w:rPr>
                <w:b/>
                <w:sz w:val="24"/>
                <w:szCs w:val="24"/>
              </w:rPr>
              <w:t>10969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4BF" w:rsidRDefault="000D34B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</w:tr>
    </w:tbl>
    <w:p w:rsidR="000D34BF" w:rsidRPr="007040B6" w:rsidRDefault="000D34BF" w:rsidP="007040B6">
      <w:pPr>
        <w:spacing w:before="120"/>
        <w:jc w:val="both"/>
        <w:rPr>
          <w:sz w:val="2"/>
          <w:szCs w:val="2"/>
          <w:u w:val="single"/>
        </w:rPr>
      </w:pPr>
      <w:r>
        <w:rPr>
          <w:sz w:val="24"/>
          <w:szCs w:val="24"/>
        </w:rPr>
        <w:t xml:space="preserve">Название организации, которая предоставляет услугу населению (полное наименование – согласно Уставу, сокращённое наименование):  </w:t>
      </w:r>
      <w:r w:rsidR="00D83461">
        <w:rPr>
          <w:b/>
          <w:sz w:val="24"/>
          <w:szCs w:val="24"/>
          <w:u w:val="single"/>
        </w:rPr>
        <w:t>м</w:t>
      </w:r>
      <w:r w:rsidR="007040B6" w:rsidRPr="007040B6">
        <w:rPr>
          <w:b/>
          <w:sz w:val="24"/>
          <w:szCs w:val="24"/>
          <w:u w:val="single"/>
        </w:rPr>
        <w:t>униципальное бюджетное дошкольное образовательное учреждение «Детский сад общеразвивающего вида №14 «Искорка» (МБДОУ «Детский сад общеразвивающего вида №14 «Искорка»</w:t>
      </w:r>
    </w:p>
    <w:p w:rsidR="000D34BF" w:rsidRDefault="000D34BF" w:rsidP="007040B6">
      <w:pPr>
        <w:rPr>
          <w:sz w:val="2"/>
          <w:szCs w:val="2"/>
        </w:rPr>
      </w:pPr>
      <w:r>
        <w:rPr>
          <w:sz w:val="24"/>
          <w:szCs w:val="24"/>
        </w:rPr>
        <w:t xml:space="preserve">Адрес места нахождения организации:  </w:t>
      </w:r>
      <w:r w:rsidR="007040B6" w:rsidRPr="007040B6">
        <w:rPr>
          <w:b/>
          <w:sz w:val="24"/>
          <w:szCs w:val="24"/>
          <w:u w:val="single"/>
        </w:rPr>
        <w:t>Россия, 165300, Архангельская область, г. Котлас, ул. Кедрова, д.14</w:t>
      </w:r>
    </w:p>
    <w:p w:rsidR="000D34BF" w:rsidRPr="00614EEC" w:rsidRDefault="000D34BF">
      <w:pPr>
        <w:jc w:val="both"/>
        <w:rPr>
          <w:b/>
          <w:sz w:val="24"/>
          <w:szCs w:val="24"/>
        </w:rPr>
      </w:pPr>
      <w:r w:rsidRPr="00D83461">
        <w:rPr>
          <w:sz w:val="24"/>
          <w:szCs w:val="24"/>
        </w:rPr>
        <w:t>Основание для пользования объектом (оперативное управление, аренда, собственность):</w:t>
      </w:r>
      <w:r>
        <w:rPr>
          <w:sz w:val="24"/>
          <w:szCs w:val="24"/>
        </w:rPr>
        <w:br/>
      </w:r>
      <w:r w:rsidR="00D83461" w:rsidRPr="00614EEC">
        <w:rPr>
          <w:b/>
          <w:sz w:val="24"/>
          <w:szCs w:val="24"/>
        </w:rPr>
        <w:t>оперативное управление</w:t>
      </w:r>
    </w:p>
    <w:p w:rsidR="000D34BF" w:rsidRDefault="000D34B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D83461" w:rsidRPr="00D83461" w:rsidRDefault="000D34BF" w:rsidP="00D83461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Форма собственности (государственная, муниципальная, частная)  </w:t>
      </w:r>
      <w:r w:rsidR="00D83461" w:rsidRPr="00D83461">
        <w:rPr>
          <w:b/>
          <w:sz w:val="24"/>
          <w:szCs w:val="24"/>
          <w:u w:val="single"/>
        </w:rPr>
        <w:t>государственная</w:t>
      </w:r>
    </w:p>
    <w:p w:rsidR="000D34BF" w:rsidRDefault="000D34BF" w:rsidP="007040B6">
      <w:pPr>
        <w:rPr>
          <w:sz w:val="2"/>
          <w:szCs w:val="2"/>
        </w:rPr>
      </w:pPr>
    </w:p>
    <w:p w:rsidR="000D34BF" w:rsidRPr="00D83461" w:rsidRDefault="000D34BF" w:rsidP="00D83461">
      <w:pPr>
        <w:jc w:val="both"/>
        <w:rPr>
          <w:b/>
          <w:sz w:val="2"/>
          <w:szCs w:val="2"/>
          <w:u w:val="single"/>
        </w:rPr>
      </w:pPr>
      <w:r w:rsidRPr="00D83461">
        <w:rPr>
          <w:sz w:val="24"/>
          <w:szCs w:val="24"/>
        </w:rPr>
        <w:t>Административно-территориальная подведомственность (федеральная, региональная, муниципальная):</w:t>
      </w:r>
      <w:r>
        <w:rPr>
          <w:sz w:val="24"/>
          <w:szCs w:val="24"/>
        </w:rPr>
        <w:t xml:space="preserve">  </w:t>
      </w:r>
      <w:r w:rsidR="00D83461" w:rsidRPr="00D83461">
        <w:rPr>
          <w:b/>
          <w:sz w:val="24"/>
          <w:szCs w:val="24"/>
          <w:u w:val="single"/>
        </w:rPr>
        <w:t>муниципальная</w:t>
      </w:r>
    </w:p>
    <w:p w:rsidR="00D83461" w:rsidRPr="00D83461" w:rsidRDefault="000D34BF" w:rsidP="00D8346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Наименование и адрес вышестоящей организации:  </w:t>
      </w:r>
      <w:r w:rsidR="00D83461" w:rsidRPr="00D83461">
        <w:rPr>
          <w:b/>
          <w:sz w:val="24"/>
          <w:szCs w:val="24"/>
        </w:rPr>
        <w:t xml:space="preserve">администрация МО «Котлас», 165300, </w:t>
      </w:r>
    </w:p>
    <w:p w:rsidR="00D83461" w:rsidRPr="00D83461" w:rsidRDefault="00D83461" w:rsidP="00D83461">
      <w:pPr>
        <w:pBdr>
          <w:top w:val="single" w:sz="4" w:space="1" w:color="auto"/>
        </w:pBdr>
        <w:ind w:left="5311"/>
        <w:rPr>
          <w:b/>
          <w:sz w:val="2"/>
          <w:szCs w:val="2"/>
        </w:rPr>
      </w:pPr>
    </w:p>
    <w:p w:rsidR="000D34BF" w:rsidRPr="00D83461" w:rsidRDefault="00D83461" w:rsidP="00D83461">
      <w:pPr>
        <w:rPr>
          <w:b/>
          <w:sz w:val="24"/>
          <w:szCs w:val="24"/>
        </w:rPr>
      </w:pPr>
      <w:r w:rsidRPr="00D83461">
        <w:rPr>
          <w:b/>
          <w:sz w:val="24"/>
          <w:szCs w:val="24"/>
        </w:rPr>
        <w:t>Архангельская область, г.Котлас, пл.Советов, д.3</w:t>
      </w:r>
    </w:p>
    <w:p w:rsidR="000D34BF" w:rsidRDefault="000D34BF">
      <w:pPr>
        <w:pBdr>
          <w:top w:val="single" w:sz="4" w:space="1" w:color="auto"/>
        </w:pBdr>
        <w:rPr>
          <w:sz w:val="2"/>
          <w:szCs w:val="2"/>
        </w:rPr>
      </w:pPr>
    </w:p>
    <w:p w:rsidR="000D34BF" w:rsidRDefault="000D34BF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II. КРАТКАЯ ХАРАКТЕРИСТИКА ДЕЙСТВУЮЩЕГО ПОРЯДКА</w:t>
      </w:r>
      <w:r>
        <w:rPr>
          <w:sz w:val="24"/>
          <w:szCs w:val="24"/>
        </w:rPr>
        <w:br/>
        <w:t>ПРЕДОСТАВЛЕНИЯ НА ОБЪЕКТЕ УСЛУГ НАСЕЛЕНИЮ</w:t>
      </w:r>
    </w:p>
    <w:p w:rsidR="000D34BF" w:rsidRDefault="000D34BF">
      <w:pPr>
        <w:rPr>
          <w:sz w:val="24"/>
          <w:szCs w:val="24"/>
        </w:rPr>
      </w:pPr>
      <w:r>
        <w:rPr>
          <w:sz w:val="24"/>
          <w:szCs w:val="24"/>
        </w:rPr>
        <w:t xml:space="preserve">Сфера деятельности:  </w:t>
      </w:r>
      <w:r w:rsidR="007040B6" w:rsidRPr="007040B6">
        <w:rPr>
          <w:b/>
          <w:sz w:val="24"/>
          <w:szCs w:val="24"/>
        </w:rPr>
        <w:t>образование</w:t>
      </w:r>
    </w:p>
    <w:p w:rsidR="000D34BF" w:rsidRDefault="000D34BF">
      <w:pPr>
        <w:pBdr>
          <w:top w:val="single" w:sz="4" w:space="1" w:color="auto"/>
        </w:pBdr>
        <w:spacing w:after="120"/>
        <w:ind w:left="2240"/>
        <w:rPr>
          <w:sz w:val="2"/>
          <w:szCs w:val="2"/>
        </w:rPr>
      </w:pPr>
    </w:p>
    <w:p w:rsidR="00D83461" w:rsidRPr="00D83461" w:rsidRDefault="000D34BF" w:rsidP="00D83461">
      <w:pPr>
        <w:jc w:val="both"/>
        <w:rPr>
          <w:b/>
          <w:sz w:val="2"/>
          <w:szCs w:val="2"/>
        </w:rPr>
      </w:pPr>
      <w:r w:rsidRPr="00D83461">
        <w:rPr>
          <w:sz w:val="24"/>
          <w:szCs w:val="24"/>
        </w:rPr>
        <w:t>Плановая мощность (посещаемость, количество обслуживаемых в день, вместимость, пропускная способность</w:t>
      </w:r>
      <w:r w:rsidR="00D83461" w:rsidRPr="00D83461">
        <w:rPr>
          <w:sz w:val="24"/>
          <w:szCs w:val="24"/>
        </w:rPr>
        <w:t xml:space="preserve">) </w:t>
      </w:r>
      <w:r w:rsidR="00D83461" w:rsidRPr="00D83461">
        <w:rPr>
          <w:sz w:val="24"/>
          <w:szCs w:val="24"/>
          <w:u w:val="single"/>
        </w:rPr>
        <w:t xml:space="preserve"> </w:t>
      </w:r>
      <w:r w:rsidR="00D83461" w:rsidRPr="00D83461">
        <w:rPr>
          <w:b/>
          <w:sz w:val="24"/>
          <w:szCs w:val="24"/>
          <w:u w:val="single"/>
        </w:rPr>
        <w:t>посещаемость – 2</w:t>
      </w:r>
      <w:r w:rsidR="00946701">
        <w:rPr>
          <w:b/>
          <w:sz w:val="24"/>
          <w:szCs w:val="24"/>
          <w:u w:val="single"/>
        </w:rPr>
        <w:t>6</w:t>
      </w:r>
      <w:r w:rsidR="00D71A9C">
        <w:rPr>
          <w:b/>
          <w:sz w:val="24"/>
          <w:szCs w:val="24"/>
          <w:u w:val="single"/>
        </w:rPr>
        <w:t>0</w:t>
      </w:r>
      <w:r w:rsidR="00D83461" w:rsidRPr="00D83461">
        <w:rPr>
          <w:b/>
          <w:sz w:val="24"/>
          <w:szCs w:val="24"/>
          <w:u w:val="single"/>
        </w:rPr>
        <w:t>, вместимость – 270, пропускная способность - 270</w:t>
      </w:r>
    </w:p>
    <w:p w:rsidR="000D34BF" w:rsidRPr="00D83461" w:rsidRDefault="000D34BF" w:rsidP="00D83461">
      <w:pPr>
        <w:jc w:val="both"/>
        <w:rPr>
          <w:sz w:val="2"/>
          <w:szCs w:val="2"/>
        </w:rPr>
      </w:pPr>
    </w:p>
    <w:p w:rsidR="000D34BF" w:rsidRDefault="000D34BF" w:rsidP="00D83461">
      <w:pPr>
        <w:jc w:val="both"/>
        <w:rPr>
          <w:sz w:val="2"/>
          <w:szCs w:val="2"/>
        </w:rPr>
      </w:pPr>
      <w:r w:rsidRPr="00D83461">
        <w:rPr>
          <w:sz w:val="24"/>
          <w:szCs w:val="24"/>
        </w:rPr>
        <w:t xml:space="preserve">Форма оказания услуг (на объекте, с длительным пребыванием, в т.ч. проживанием, обеспечение доступа к месту предоставления услуги, на дому, дистанционно):  </w:t>
      </w:r>
      <w:r w:rsidR="00D83461" w:rsidRPr="00D83461">
        <w:rPr>
          <w:b/>
          <w:sz w:val="24"/>
          <w:szCs w:val="24"/>
          <w:u w:val="single"/>
        </w:rPr>
        <w:t>на объекте</w:t>
      </w:r>
    </w:p>
    <w:p w:rsidR="000D34BF" w:rsidRPr="00BF0CCC" w:rsidRDefault="000D34B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Категории обслуживаемого населения по возрасту (дети, взрослые трудоспособного возраста, пожилые; все возрастные категории):  </w:t>
      </w:r>
      <w:r w:rsidR="00BF0CCC">
        <w:rPr>
          <w:b/>
          <w:sz w:val="24"/>
          <w:szCs w:val="24"/>
        </w:rPr>
        <w:t>дети</w:t>
      </w:r>
    </w:p>
    <w:p w:rsidR="000D34BF" w:rsidRDefault="000D34BF">
      <w:pPr>
        <w:pBdr>
          <w:top w:val="single" w:sz="4" w:space="1" w:color="auto"/>
        </w:pBdr>
        <w:spacing w:after="120"/>
        <w:jc w:val="both"/>
        <w:rPr>
          <w:sz w:val="2"/>
          <w:szCs w:val="2"/>
        </w:rPr>
      </w:pPr>
    </w:p>
    <w:p w:rsidR="000D34BF" w:rsidRDefault="000D34BF" w:rsidP="00D83461">
      <w:pPr>
        <w:jc w:val="both"/>
        <w:rPr>
          <w:sz w:val="2"/>
          <w:szCs w:val="2"/>
        </w:rPr>
      </w:pPr>
      <w:r w:rsidRPr="00D83461">
        <w:rPr>
          <w:sz w:val="24"/>
          <w:szCs w:val="24"/>
        </w:rPr>
        <w:lastRenderedPageBreak/>
        <w:t xml:space="preserve">Категории обслуживаемых инвалидов (инвалиды с нарушениями опорно-двигательного аппарата; нарушениями зрения, нарушениями слуха):  </w:t>
      </w:r>
      <w:r w:rsidR="00D83461" w:rsidRPr="00D83461">
        <w:rPr>
          <w:b/>
          <w:sz w:val="24"/>
          <w:szCs w:val="24"/>
          <w:u w:val="single"/>
        </w:rPr>
        <w:t>нарушениями слуха</w:t>
      </w:r>
    </w:p>
    <w:p w:rsidR="000D34BF" w:rsidRDefault="000D34BF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III. ОЦЕНКА СОСТОЯНИЯ И ИМЕЮЩИХСЯ НЕДОСТАТКОВ В ОБЕСПЕЧЕНИИ УСЛОВИЙ ДОСТУПНОСТИ ДЛЯ ИНВАЛИДОВ ОБЪЕКТА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258"/>
        <w:gridCol w:w="2154"/>
      </w:tblGrid>
      <w:tr w:rsidR="000D34B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D34BF" w:rsidRDefault="000D34BF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58" w:type="dxa"/>
            <w:vAlign w:val="center"/>
          </w:tcPr>
          <w:p w:rsidR="000D34BF" w:rsidRDefault="000D34BF">
            <w:pPr>
              <w:jc w:val="center"/>
            </w:pPr>
            <w:r>
              <w:t>Основные показатели доступности для инвалидов объекта</w:t>
            </w:r>
          </w:p>
        </w:tc>
        <w:tc>
          <w:tcPr>
            <w:tcW w:w="2154" w:type="dxa"/>
            <w:vAlign w:val="center"/>
          </w:tcPr>
          <w:p w:rsidR="000D34BF" w:rsidRDefault="000D34BF">
            <w:pPr>
              <w:jc w:val="center"/>
            </w:pPr>
            <w:r>
              <w:t>Оценка состояния и имеющихся недостат</w:t>
            </w:r>
            <w:r>
              <w:softHyphen/>
              <w:t>ков в обеспечении условий доступности для инвалидов объекта</w:t>
            </w:r>
          </w:p>
        </w:tc>
      </w:tr>
      <w:tr w:rsidR="000D34B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D34BF" w:rsidRDefault="000D34BF">
            <w:pPr>
              <w:jc w:val="center"/>
            </w:pPr>
            <w:r>
              <w:t>1</w:t>
            </w:r>
          </w:p>
        </w:tc>
        <w:tc>
          <w:tcPr>
            <w:tcW w:w="7258" w:type="dxa"/>
          </w:tcPr>
          <w:p w:rsidR="000D34BF" w:rsidRDefault="000D34BF">
            <w:pPr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0D34BF" w:rsidRDefault="000D34BF">
            <w:pPr>
              <w:jc w:val="center"/>
            </w:pPr>
            <w:r>
              <w:t>3</w:t>
            </w:r>
          </w:p>
        </w:tc>
      </w:tr>
      <w:tr w:rsidR="000D34B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D34BF" w:rsidRDefault="000D34BF">
            <w:pPr>
              <w:jc w:val="center"/>
            </w:pPr>
            <w:r>
              <w:t>1</w:t>
            </w:r>
          </w:p>
        </w:tc>
        <w:tc>
          <w:tcPr>
            <w:tcW w:w="7258" w:type="dxa"/>
          </w:tcPr>
          <w:p w:rsidR="000D34BF" w:rsidRDefault="000D34BF">
            <w:pPr>
              <w:ind w:left="57" w:right="57"/>
              <w:jc w:val="both"/>
            </w:pPr>
            <w:r>
              <w:t>выделенные стоянки автотранспортных средств для инвалидов</w:t>
            </w:r>
          </w:p>
        </w:tc>
        <w:tc>
          <w:tcPr>
            <w:tcW w:w="2154" w:type="dxa"/>
          </w:tcPr>
          <w:p w:rsidR="000D34BF" w:rsidRDefault="00BF0CCC">
            <w:pPr>
              <w:jc w:val="center"/>
            </w:pPr>
            <w:r>
              <w:t>нет</w:t>
            </w:r>
          </w:p>
        </w:tc>
      </w:tr>
      <w:tr w:rsidR="000D34B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D34BF" w:rsidRDefault="000D34BF">
            <w:pPr>
              <w:jc w:val="center"/>
            </w:pPr>
            <w:r>
              <w:t>2</w:t>
            </w:r>
          </w:p>
        </w:tc>
        <w:tc>
          <w:tcPr>
            <w:tcW w:w="7258" w:type="dxa"/>
          </w:tcPr>
          <w:p w:rsidR="000D34BF" w:rsidRDefault="000D34BF">
            <w:pPr>
              <w:ind w:left="57" w:right="57"/>
              <w:jc w:val="both"/>
            </w:pPr>
            <w:r>
              <w:t>сменные кресла-коляски</w:t>
            </w:r>
          </w:p>
        </w:tc>
        <w:tc>
          <w:tcPr>
            <w:tcW w:w="2154" w:type="dxa"/>
          </w:tcPr>
          <w:p w:rsidR="000D34BF" w:rsidRDefault="00BF0CCC">
            <w:pPr>
              <w:jc w:val="center"/>
            </w:pPr>
            <w:r>
              <w:t>нет</w:t>
            </w:r>
          </w:p>
        </w:tc>
      </w:tr>
      <w:tr w:rsidR="000D34B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D34BF" w:rsidRDefault="000D34BF">
            <w:pPr>
              <w:jc w:val="center"/>
            </w:pPr>
            <w:r>
              <w:t>3</w:t>
            </w:r>
          </w:p>
        </w:tc>
        <w:tc>
          <w:tcPr>
            <w:tcW w:w="7258" w:type="dxa"/>
          </w:tcPr>
          <w:p w:rsidR="000D34BF" w:rsidRDefault="000D34BF">
            <w:pPr>
              <w:ind w:left="57" w:right="57"/>
              <w:jc w:val="both"/>
            </w:pPr>
            <w:r>
              <w:t>адаптированные лифты</w:t>
            </w:r>
          </w:p>
        </w:tc>
        <w:tc>
          <w:tcPr>
            <w:tcW w:w="2154" w:type="dxa"/>
          </w:tcPr>
          <w:p w:rsidR="000D34BF" w:rsidRDefault="00BF0CCC">
            <w:pPr>
              <w:jc w:val="center"/>
            </w:pPr>
            <w:r>
              <w:t>нет</w:t>
            </w:r>
          </w:p>
        </w:tc>
      </w:tr>
      <w:tr w:rsidR="000D34B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D34BF" w:rsidRDefault="000D34BF">
            <w:pPr>
              <w:jc w:val="center"/>
            </w:pPr>
            <w:r>
              <w:t>4</w:t>
            </w:r>
          </w:p>
        </w:tc>
        <w:tc>
          <w:tcPr>
            <w:tcW w:w="7258" w:type="dxa"/>
          </w:tcPr>
          <w:p w:rsidR="000D34BF" w:rsidRDefault="000D34BF">
            <w:pPr>
              <w:ind w:left="57" w:right="57"/>
              <w:jc w:val="both"/>
            </w:pPr>
            <w:r>
              <w:t>поручни</w:t>
            </w:r>
          </w:p>
        </w:tc>
        <w:tc>
          <w:tcPr>
            <w:tcW w:w="2154" w:type="dxa"/>
          </w:tcPr>
          <w:p w:rsidR="000D34BF" w:rsidRDefault="00BF0CCC">
            <w:pPr>
              <w:jc w:val="center"/>
            </w:pPr>
            <w:r>
              <w:t>нет</w:t>
            </w:r>
          </w:p>
        </w:tc>
      </w:tr>
      <w:tr w:rsidR="000D34B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D34BF" w:rsidRDefault="000D34BF">
            <w:pPr>
              <w:jc w:val="center"/>
            </w:pPr>
            <w:r>
              <w:t>5</w:t>
            </w:r>
          </w:p>
        </w:tc>
        <w:tc>
          <w:tcPr>
            <w:tcW w:w="7258" w:type="dxa"/>
          </w:tcPr>
          <w:p w:rsidR="000D34BF" w:rsidRDefault="000D34BF">
            <w:pPr>
              <w:ind w:left="57" w:right="57"/>
              <w:jc w:val="both"/>
            </w:pPr>
            <w:r>
              <w:t>пандусы</w:t>
            </w:r>
          </w:p>
        </w:tc>
        <w:tc>
          <w:tcPr>
            <w:tcW w:w="2154" w:type="dxa"/>
          </w:tcPr>
          <w:p w:rsidR="000D34BF" w:rsidRDefault="00BF0CCC">
            <w:pPr>
              <w:jc w:val="center"/>
            </w:pPr>
            <w:r>
              <w:t>нет</w:t>
            </w:r>
          </w:p>
        </w:tc>
      </w:tr>
      <w:tr w:rsidR="000D34B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D34BF" w:rsidRDefault="000D34BF">
            <w:pPr>
              <w:jc w:val="center"/>
            </w:pPr>
            <w:r>
              <w:t>6</w:t>
            </w:r>
          </w:p>
        </w:tc>
        <w:tc>
          <w:tcPr>
            <w:tcW w:w="7258" w:type="dxa"/>
          </w:tcPr>
          <w:p w:rsidR="000D34BF" w:rsidRDefault="000D34BF">
            <w:pPr>
              <w:ind w:left="57" w:right="57"/>
              <w:jc w:val="both"/>
            </w:pPr>
            <w:r>
              <w:t>подъёмные платформы (аппарели)</w:t>
            </w:r>
          </w:p>
        </w:tc>
        <w:tc>
          <w:tcPr>
            <w:tcW w:w="2154" w:type="dxa"/>
          </w:tcPr>
          <w:p w:rsidR="000D34BF" w:rsidRDefault="00BF0CCC">
            <w:pPr>
              <w:jc w:val="center"/>
            </w:pPr>
            <w:r>
              <w:t>нет</w:t>
            </w:r>
          </w:p>
        </w:tc>
      </w:tr>
      <w:tr w:rsidR="000D34B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D34BF" w:rsidRDefault="000D34BF">
            <w:pPr>
              <w:jc w:val="center"/>
            </w:pPr>
            <w:r>
              <w:t>7</w:t>
            </w:r>
          </w:p>
        </w:tc>
        <w:tc>
          <w:tcPr>
            <w:tcW w:w="7258" w:type="dxa"/>
          </w:tcPr>
          <w:p w:rsidR="000D34BF" w:rsidRDefault="000D34BF">
            <w:pPr>
              <w:ind w:left="57" w:right="57"/>
              <w:jc w:val="both"/>
            </w:pPr>
            <w:r>
              <w:t>раздвижные двери</w:t>
            </w:r>
          </w:p>
        </w:tc>
        <w:tc>
          <w:tcPr>
            <w:tcW w:w="2154" w:type="dxa"/>
          </w:tcPr>
          <w:p w:rsidR="000D34BF" w:rsidRDefault="00D83461">
            <w:pPr>
              <w:jc w:val="center"/>
            </w:pPr>
            <w:r>
              <w:t>нет</w:t>
            </w:r>
          </w:p>
        </w:tc>
      </w:tr>
      <w:tr w:rsidR="000D34B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D34BF" w:rsidRDefault="000D34BF">
            <w:pPr>
              <w:jc w:val="center"/>
            </w:pPr>
            <w:r>
              <w:t>8</w:t>
            </w:r>
          </w:p>
        </w:tc>
        <w:tc>
          <w:tcPr>
            <w:tcW w:w="7258" w:type="dxa"/>
          </w:tcPr>
          <w:p w:rsidR="000D34BF" w:rsidRDefault="000D34BF">
            <w:pPr>
              <w:ind w:left="57" w:right="57"/>
              <w:jc w:val="both"/>
            </w:pPr>
            <w:r>
              <w:t>доступные входные группы</w:t>
            </w:r>
          </w:p>
        </w:tc>
        <w:tc>
          <w:tcPr>
            <w:tcW w:w="2154" w:type="dxa"/>
          </w:tcPr>
          <w:p w:rsidR="000D34BF" w:rsidRDefault="00D83461">
            <w:pPr>
              <w:jc w:val="center"/>
            </w:pPr>
            <w:r>
              <w:t>нет</w:t>
            </w:r>
          </w:p>
        </w:tc>
      </w:tr>
      <w:tr w:rsidR="000D34B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D34BF" w:rsidRDefault="000D34BF">
            <w:pPr>
              <w:jc w:val="center"/>
            </w:pPr>
            <w:r>
              <w:t>9</w:t>
            </w:r>
          </w:p>
        </w:tc>
        <w:tc>
          <w:tcPr>
            <w:tcW w:w="7258" w:type="dxa"/>
          </w:tcPr>
          <w:p w:rsidR="000D34BF" w:rsidRDefault="000D34BF">
            <w:pPr>
              <w:ind w:left="57" w:right="57"/>
              <w:jc w:val="both"/>
            </w:pPr>
            <w:r>
              <w:t>доступные санитарно-гигиенические помещения</w:t>
            </w:r>
          </w:p>
        </w:tc>
        <w:tc>
          <w:tcPr>
            <w:tcW w:w="2154" w:type="dxa"/>
          </w:tcPr>
          <w:p w:rsidR="000D34BF" w:rsidRDefault="00D83461">
            <w:pPr>
              <w:jc w:val="center"/>
            </w:pPr>
            <w:r>
              <w:t>нет</w:t>
            </w:r>
          </w:p>
        </w:tc>
      </w:tr>
      <w:tr w:rsidR="000D34B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D34BF" w:rsidRDefault="000D34BF">
            <w:pPr>
              <w:jc w:val="center"/>
            </w:pPr>
            <w:r>
              <w:t>10</w:t>
            </w:r>
          </w:p>
        </w:tc>
        <w:tc>
          <w:tcPr>
            <w:tcW w:w="7258" w:type="dxa"/>
          </w:tcPr>
          <w:p w:rsidR="000D34BF" w:rsidRDefault="000D34BF">
            <w:pPr>
              <w:ind w:left="57" w:right="57"/>
              <w:jc w:val="both"/>
            </w:pPr>
            <w:r>
              <w:t>достаточная ширина дверных проёмов в стенах, лестничных маршей, площадок</w:t>
            </w:r>
          </w:p>
        </w:tc>
        <w:tc>
          <w:tcPr>
            <w:tcW w:w="2154" w:type="dxa"/>
          </w:tcPr>
          <w:p w:rsidR="000D34BF" w:rsidRDefault="00BF0CCC">
            <w:pPr>
              <w:jc w:val="center"/>
            </w:pPr>
            <w:r>
              <w:t>нет</w:t>
            </w:r>
          </w:p>
        </w:tc>
      </w:tr>
      <w:tr w:rsidR="000D34B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D34BF" w:rsidRDefault="000D34BF">
            <w:pPr>
              <w:jc w:val="center"/>
            </w:pPr>
            <w:r>
              <w:t>11</w:t>
            </w:r>
          </w:p>
        </w:tc>
        <w:tc>
          <w:tcPr>
            <w:tcW w:w="7258" w:type="dxa"/>
          </w:tcPr>
          <w:p w:rsidR="000D34BF" w:rsidRDefault="000D34BF">
            <w:pPr>
              <w:ind w:left="57" w:right="57"/>
              <w:jc w:val="both"/>
            </w:pPr>
            <w: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154" w:type="dxa"/>
          </w:tcPr>
          <w:p w:rsidR="000D34BF" w:rsidRDefault="00D83461">
            <w:pPr>
              <w:jc w:val="center"/>
            </w:pPr>
            <w:r>
              <w:t>нет</w:t>
            </w:r>
          </w:p>
        </w:tc>
      </w:tr>
      <w:tr w:rsidR="000D34B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D34BF" w:rsidRDefault="000D34BF">
            <w:pPr>
              <w:jc w:val="center"/>
            </w:pPr>
            <w:r>
              <w:t>12</w:t>
            </w:r>
          </w:p>
        </w:tc>
        <w:tc>
          <w:tcPr>
            <w:tcW w:w="7258" w:type="dxa"/>
          </w:tcPr>
          <w:p w:rsidR="000D34BF" w:rsidRDefault="000D34BF">
            <w:pPr>
              <w:ind w:left="57" w:right="57"/>
              <w:jc w:val="both"/>
            </w:pPr>
            <w:r>
              <w:t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</w:t>
            </w:r>
          </w:p>
        </w:tc>
        <w:tc>
          <w:tcPr>
            <w:tcW w:w="2154" w:type="dxa"/>
          </w:tcPr>
          <w:p w:rsidR="000D34BF" w:rsidRDefault="00BF0CCC">
            <w:pPr>
              <w:jc w:val="center"/>
            </w:pPr>
            <w:r>
              <w:t>нет</w:t>
            </w:r>
          </w:p>
        </w:tc>
      </w:tr>
      <w:tr w:rsidR="000D34B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D34BF" w:rsidRDefault="000D34BF">
            <w:pPr>
              <w:jc w:val="center"/>
            </w:pPr>
            <w:r>
              <w:t>13</w:t>
            </w:r>
          </w:p>
        </w:tc>
        <w:tc>
          <w:tcPr>
            <w:tcW w:w="7258" w:type="dxa"/>
          </w:tcPr>
          <w:p w:rsidR="000D34BF" w:rsidRDefault="000D34BF">
            <w:pPr>
              <w:ind w:left="57" w:right="57"/>
              <w:jc w:val="both"/>
            </w:pPr>
            <w: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154" w:type="dxa"/>
          </w:tcPr>
          <w:p w:rsidR="000D34BF" w:rsidRDefault="00D83461">
            <w:pPr>
              <w:jc w:val="center"/>
            </w:pPr>
            <w:r>
              <w:t>нет</w:t>
            </w:r>
          </w:p>
        </w:tc>
      </w:tr>
      <w:tr w:rsidR="000D34B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D34BF" w:rsidRDefault="000D34BF">
            <w:pPr>
              <w:jc w:val="center"/>
            </w:pPr>
            <w:r>
              <w:t>14</w:t>
            </w:r>
          </w:p>
        </w:tc>
        <w:tc>
          <w:tcPr>
            <w:tcW w:w="7258" w:type="dxa"/>
          </w:tcPr>
          <w:p w:rsidR="000D34BF" w:rsidRDefault="000D34BF">
            <w:pPr>
              <w:ind w:left="57" w:right="57"/>
              <w:jc w:val="both"/>
            </w:pPr>
            <w:r>
              <w:t>иные</w:t>
            </w:r>
          </w:p>
        </w:tc>
        <w:tc>
          <w:tcPr>
            <w:tcW w:w="2154" w:type="dxa"/>
          </w:tcPr>
          <w:p w:rsidR="000D34BF" w:rsidRDefault="00D83461">
            <w:pPr>
              <w:jc w:val="center"/>
            </w:pPr>
            <w:r>
              <w:t>нет</w:t>
            </w:r>
          </w:p>
        </w:tc>
      </w:tr>
    </w:tbl>
    <w:p w:rsidR="000D34BF" w:rsidRDefault="000D34BF">
      <w:pPr>
        <w:pageBreakBefore/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IV. ОЦЕНКА СОСТОЯНИЯ И ИМЕЮЩИХСЯ НЕДОСТАТКОВ В ОБЕСПЕЧЕНИИ УСЛОВИЙ ДОСТУПНОСТИ ДЛЯ ИНВАЛИДОВ ПРЕДОСТАВЛЯЕМЫХ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258"/>
        <w:gridCol w:w="2155"/>
      </w:tblGrid>
      <w:tr w:rsidR="000D34B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D34BF" w:rsidRDefault="000D34BF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58" w:type="dxa"/>
            <w:vAlign w:val="center"/>
          </w:tcPr>
          <w:p w:rsidR="000D34BF" w:rsidRDefault="000D34BF">
            <w:pPr>
              <w:jc w:val="center"/>
            </w:pPr>
            <w:r>
              <w:t>Основные показатели доступности для инвалидов</w:t>
            </w:r>
            <w:r>
              <w:br/>
              <w:t>предоставляемой услуги</w:t>
            </w:r>
          </w:p>
        </w:tc>
        <w:tc>
          <w:tcPr>
            <w:tcW w:w="2155" w:type="dxa"/>
            <w:vAlign w:val="center"/>
          </w:tcPr>
          <w:p w:rsidR="000D34BF" w:rsidRDefault="000D34BF">
            <w:pPr>
              <w:jc w:val="center"/>
            </w:pPr>
            <w:r>
              <w:t>Оценка состояния и имеющихся недостат</w:t>
            </w:r>
            <w:r>
              <w:softHyphen/>
              <w:t>ков в обеспечении условий доступности для инвалидов предо</w:t>
            </w:r>
            <w:r>
              <w:softHyphen/>
              <w:t>ставляемой услуги</w:t>
            </w:r>
          </w:p>
        </w:tc>
      </w:tr>
      <w:tr w:rsidR="000D34B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D34BF" w:rsidRDefault="000D34BF">
            <w:pPr>
              <w:jc w:val="center"/>
            </w:pPr>
            <w:r>
              <w:t>1</w:t>
            </w:r>
          </w:p>
        </w:tc>
        <w:tc>
          <w:tcPr>
            <w:tcW w:w="7258" w:type="dxa"/>
          </w:tcPr>
          <w:p w:rsidR="000D34BF" w:rsidRDefault="000D34BF">
            <w:pPr>
              <w:jc w:val="center"/>
            </w:pPr>
            <w:r>
              <w:t>2</w:t>
            </w:r>
          </w:p>
        </w:tc>
        <w:tc>
          <w:tcPr>
            <w:tcW w:w="2155" w:type="dxa"/>
          </w:tcPr>
          <w:p w:rsidR="000D34BF" w:rsidRDefault="000D34BF">
            <w:pPr>
              <w:jc w:val="center"/>
            </w:pPr>
            <w:r>
              <w:t>3</w:t>
            </w:r>
          </w:p>
        </w:tc>
      </w:tr>
      <w:tr w:rsidR="000D34B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D34BF" w:rsidRDefault="000D34BF">
            <w:pPr>
              <w:jc w:val="center"/>
            </w:pPr>
            <w:r>
              <w:t>1</w:t>
            </w:r>
          </w:p>
        </w:tc>
        <w:tc>
          <w:tcPr>
            <w:tcW w:w="7258" w:type="dxa"/>
          </w:tcPr>
          <w:p w:rsidR="000D34BF" w:rsidRDefault="000D34BF">
            <w:pPr>
              <w:ind w:left="57" w:right="57"/>
              <w:jc w:val="both"/>
            </w:pPr>
            <w:r>
              <w:t>наличие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2155" w:type="dxa"/>
          </w:tcPr>
          <w:p w:rsidR="000D34BF" w:rsidRDefault="00BF0CCC">
            <w:pPr>
              <w:jc w:val="center"/>
            </w:pPr>
            <w:r>
              <w:t>нет</w:t>
            </w:r>
          </w:p>
        </w:tc>
      </w:tr>
      <w:tr w:rsidR="000D34B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D34BF" w:rsidRDefault="000D34BF">
            <w:pPr>
              <w:jc w:val="center"/>
            </w:pPr>
            <w:r>
              <w:t>2</w:t>
            </w:r>
          </w:p>
        </w:tc>
        <w:tc>
          <w:tcPr>
            <w:tcW w:w="7258" w:type="dxa"/>
          </w:tcPr>
          <w:p w:rsidR="000D34BF" w:rsidRDefault="000D34BF">
            <w:pPr>
              <w:ind w:left="57" w:right="57"/>
              <w:jc w:val="both"/>
            </w:pPr>
            <w: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2155" w:type="dxa"/>
          </w:tcPr>
          <w:p w:rsidR="000D34BF" w:rsidRDefault="00B326BA">
            <w:pPr>
              <w:jc w:val="center"/>
            </w:pPr>
            <w:r>
              <w:t>есть</w:t>
            </w:r>
          </w:p>
        </w:tc>
      </w:tr>
      <w:tr w:rsidR="000D34B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D34BF" w:rsidRDefault="000D34BF">
            <w:pPr>
              <w:jc w:val="center"/>
            </w:pPr>
            <w:r>
              <w:t>3</w:t>
            </w:r>
          </w:p>
        </w:tc>
        <w:tc>
          <w:tcPr>
            <w:tcW w:w="7258" w:type="dxa"/>
          </w:tcPr>
          <w:p w:rsidR="000D34BF" w:rsidRDefault="000D34BF">
            <w:pPr>
              <w:ind w:left="57" w:right="57"/>
              <w:jc w:val="both"/>
            </w:pPr>
            <w: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155" w:type="dxa"/>
          </w:tcPr>
          <w:p w:rsidR="000D34BF" w:rsidRDefault="00946AFE">
            <w:pPr>
              <w:jc w:val="center"/>
            </w:pPr>
            <w:r>
              <w:t>есть</w:t>
            </w:r>
          </w:p>
        </w:tc>
      </w:tr>
      <w:tr w:rsidR="000D34B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D34BF" w:rsidRDefault="000D34BF">
            <w:pPr>
              <w:jc w:val="center"/>
            </w:pPr>
            <w:r>
              <w:t>4</w:t>
            </w:r>
          </w:p>
        </w:tc>
        <w:tc>
          <w:tcPr>
            <w:tcW w:w="7258" w:type="dxa"/>
          </w:tcPr>
          <w:p w:rsidR="000D34BF" w:rsidRDefault="000D34BF">
            <w:pPr>
              <w:ind w:left="57" w:right="57"/>
              <w:jc w:val="both"/>
            </w:pPr>
            <w: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2155" w:type="dxa"/>
          </w:tcPr>
          <w:p w:rsidR="000D34BF" w:rsidRDefault="00B326BA">
            <w:pPr>
              <w:jc w:val="center"/>
            </w:pPr>
            <w:r>
              <w:t>есть</w:t>
            </w:r>
          </w:p>
        </w:tc>
      </w:tr>
      <w:tr w:rsidR="000D34B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D34BF" w:rsidRDefault="000D34BF">
            <w:pPr>
              <w:jc w:val="center"/>
            </w:pPr>
            <w:r>
              <w:t>5</w:t>
            </w:r>
          </w:p>
        </w:tc>
        <w:tc>
          <w:tcPr>
            <w:tcW w:w="7258" w:type="dxa"/>
          </w:tcPr>
          <w:p w:rsidR="000D34BF" w:rsidRDefault="000D34BF">
            <w:pPr>
              <w:ind w:left="57" w:right="57"/>
              <w:jc w:val="both"/>
            </w:pPr>
            <w: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155" w:type="dxa"/>
          </w:tcPr>
          <w:p w:rsidR="000D34BF" w:rsidRDefault="00B326BA">
            <w:pPr>
              <w:jc w:val="center"/>
            </w:pPr>
            <w:r>
              <w:t>есть</w:t>
            </w:r>
          </w:p>
        </w:tc>
      </w:tr>
      <w:tr w:rsidR="000D34B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D34BF" w:rsidRDefault="000D34BF">
            <w:pPr>
              <w:jc w:val="center"/>
            </w:pPr>
            <w:r>
              <w:t>6</w:t>
            </w:r>
          </w:p>
        </w:tc>
        <w:tc>
          <w:tcPr>
            <w:tcW w:w="7258" w:type="dxa"/>
          </w:tcPr>
          <w:p w:rsidR="000D34BF" w:rsidRDefault="000D34BF">
            <w:pPr>
              <w:ind w:left="57" w:right="57"/>
              <w:jc w:val="both"/>
            </w:pPr>
            <w:r>
              <w:t>предоставление инвалидам по слуху при необходимости услуги с использованием русского жестового языка, включая обеспечение допуска на объект сурдопереводчика, тифлопереводчика</w:t>
            </w:r>
          </w:p>
        </w:tc>
        <w:tc>
          <w:tcPr>
            <w:tcW w:w="2155" w:type="dxa"/>
          </w:tcPr>
          <w:p w:rsidR="000D34BF" w:rsidRDefault="00D83461">
            <w:pPr>
              <w:jc w:val="center"/>
            </w:pPr>
            <w:r>
              <w:t>нет</w:t>
            </w:r>
          </w:p>
        </w:tc>
      </w:tr>
      <w:tr w:rsidR="000D34B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D34BF" w:rsidRDefault="000D34BF">
            <w:pPr>
              <w:jc w:val="center"/>
            </w:pPr>
            <w:r>
              <w:t>7</w:t>
            </w:r>
          </w:p>
        </w:tc>
        <w:tc>
          <w:tcPr>
            <w:tcW w:w="7258" w:type="dxa"/>
          </w:tcPr>
          <w:p w:rsidR="000D34BF" w:rsidRDefault="000D34BF">
            <w:pPr>
              <w:ind w:left="57" w:right="57"/>
              <w:jc w:val="both"/>
            </w:pPr>
            <w: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155" w:type="dxa"/>
          </w:tcPr>
          <w:p w:rsidR="000D34BF" w:rsidRDefault="00D83461">
            <w:pPr>
              <w:jc w:val="center"/>
            </w:pPr>
            <w:r>
              <w:t>нет</w:t>
            </w:r>
          </w:p>
        </w:tc>
      </w:tr>
      <w:tr w:rsidR="000D34B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D34BF" w:rsidRDefault="000D34BF">
            <w:pPr>
              <w:jc w:val="center"/>
            </w:pPr>
            <w:r>
              <w:t>8</w:t>
            </w:r>
          </w:p>
        </w:tc>
        <w:tc>
          <w:tcPr>
            <w:tcW w:w="7258" w:type="dxa"/>
          </w:tcPr>
          <w:p w:rsidR="000D34BF" w:rsidRDefault="000D34BF">
            <w:pPr>
              <w:ind w:left="57" w:right="57"/>
              <w:jc w:val="both"/>
            </w:pPr>
            <w:r>
              <w:t>обеспечение допуска на объект, в котором предоставляются услуги, собаки-проводника при наличии документа, подтверждающего её специальное обучение, выданного по форме и в порядке, утверждённом приказом Министерства труда и социальной защиты Российской Федерации</w:t>
            </w:r>
          </w:p>
        </w:tc>
        <w:tc>
          <w:tcPr>
            <w:tcW w:w="2155" w:type="dxa"/>
          </w:tcPr>
          <w:p w:rsidR="000D34BF" w:rsidRDefault="00D83461">
            <w:pPr>
              <w:jc w:val="center"/>
            </w:pPr>
            <w:r>
              <w:t>нет</w:t>
            </w:r>
          </w:p>
        </w:tc>
      </w:tr>
      <w:tr w:rsidR="000D34B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D34BF" w:rsidRDefault="000D34BF">
            <w:pPr>
              <w:jc w:val="center"/>
            </w:pPr>
            <w:r>
              <w:t>9</w:t>
            </w:r>
          </w:p>
        </w:tc>
        <w:tc>
          <w:tcPr>
            <w:tcW w:w="7258" w:type="dxa"/>
          </w:tcPr>
          <w:p w:rsidR="000D34BF" w:rsidRDefault="000D34BF">
            <w:pPr>
              <w:ind w:left="57" w:right="57"/>
              <w:jc w:val="both"/>
            </w:pPr>
            <w: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155" w:type="dxa"/>
          </w:tcPr>
          <w:p w:rsidR="000D34BF" w:rsidRDefault="00BF0CCC">
            <w:pPr>
              <w:jc w:val="center"/>
            </w:pPr>
            <w:r>
              <w:t>нет</w:t>
            </w:r>
          </w:p>
        </w:tc>
      </w:tr>
      <w:tr w:rsidR="000D34B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D34BF" w:rsidRDefault="000D34BF">
            <w:pPr>
              <w:jc w:val="center"/>
            </w:pPr>
            <w:r>
              <w:t>10</w:t>
            </w:r>
          </w:p>
        </w:tc>
        <w:tc>
          <w:tcPr>
            <w:tcW w:w="7258" w:type="dxa"/>
          </w:tcPr>
          <w:p w:rsidR="000D34BF" w:rsidRDefault="000D34BF">
            <w:pPr>
              <w:ind w:left="57" w:right="57"/>
              <w:jc w:val="both"/>
            </w:pPr>
            <w: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2155" w:type="dxa"/>
          </w:tcPr>
          <w:p w:rsidR="000D34BF" w:rsidRDefault="00D83461">
            <w:pPr>
              <w:jc w:val="center"/>
            </w:pPr>
            <w:r>
              <w:t>есть</w:t>
            </w:r>
          </w:p>
        </w:tc>
      </w:tr>
      <w:tr w:rsidR="000D34B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D34BF" w:rsidRDefault="000D34BF">
            <w:pPr>
              <w:jc w:val="center"/>
            </w:pPr>
            <w:r>
              <w:t>11</w:t>
            </w:r>
          </w:p>
        </w:tc>
        <w:tc>
          <w:tcPr>
            <w:tcW w:w="7258" w:type="dxa"/>
          </w:tcPr>
          <w:p w:rsidR="000D34BF" w:rsidRDefault="000D34BF">
            <w:pPr>
              <w:ind w:left="57" w:right="57"/>
              <w:jc w:val="both"/>
            </w:pPr>
            <w:r>
              <w:t>обеспечение предоставления услуг тьютора</w:t>
            </w:r>
          </w:p>
        </w:tc>
        <w:tc>
          <w:tcPr>
            <w:tcW w:w="2155" w:type="dxa"/>
          </w:tcPr>
          <w:p w:rsidR="000D34BF" w:rsidRPr="00B326BA" w:rsidRDefault="00B326BA">
            <w:pPr>
              <w:jc w:val="center"/>
            </w:pPr>
            <w:r>
              <w:t>есть</w:t>
            </w:r>
          </w:p>
        </w:tc>
      </w:tr>
      <w:tr w:rsidR="000D34B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D34BF" w:rsidRDefault="000D34BF">
            <w:pPr>
              <w:jc w:val="center"/>
            </w:pPr>
            <w:r>
              <w:t>12</w:t>
            </w:r>
          </w:p>
        </w:tc>
        <w:tc>
          <w:tcPr>
            <w:tcW w:w="7258" w:type="dxa"/>
          </w:tcPr>
          <w:p w:rsidR="000D34BF" w:rsidRDefault="000D34BF">
            <w:pPr>
              <w:ind w:left="57" w:right="57"/>
              <w:jc w:val="both"/>
            </w:pPr>
            <w:r>
              <w:t>иные</w:t>
            </w:r>
          </w:p>
        </w:tc>
        <w:tc>
          <w:tcPr>
            <w:tcW w:w="2155" w:type="dxa"/>
          </w:tcPr>
          <w:p w:rsidR="000D34BF" w:rsidRDefault="00D83461">
            <w:pPr>
              <w:jc w:val="center"/>
            </w:pPr>
            <w:r>
              <w:t>нет</w:t>
            </w:r>
          </w:p>
        </w:tc>
      </w:tr>
    </w:tbl>
    <w:p w:rsidR="000D34BF" w:rsidRDefault="000D34BF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V. ПРЕДЛАГАЕМЫЕ УПРАВЛЕНЧЕСКИЕ РЕШЕНИЯ ПО СРОКАМ</w:t>
      </w:r>
      <w:r>
        <w:rPr>
          <w:sz w:val="24"/>
          <w:szCs w:val="24"/>
        </w:rPr>
        <w:br/>
        <w:t>И ОБЪЁМАМ РАБОТ, НЕОБХОДИМЫМ ДЛЯ ПРИВЕДЕНИЯ ОБЪЕКТА</w:t>
      </w:r>
      <w:r>
        <w:rPr>
          <w:sz w:val="24"/>
          <w:szCs w:val="24"/>
        </w:rPr>
        <w:br/>
        <w:t>И ПОРЯДКА ПРЕДОСТАВЛЕНИЯ НА НЕМ УСЛУГ В СООТВЕТСТВИЕ</w:t>
      </w:r>
      <w:r>
        <w:rPr>
          <w:sz w:val="24"/>
          <w:szCs w:val="24"/>
        </w:rPr>
        <w:br/>
        <w:t>С ТРЕБОВАНИЯМИ ЗАКОНОДАТЕЛЬСТВА РОССИЙСКОЙ ФЕДЕРАЦИИ</w:t>
      </w:r>
      <w:r>
        <w:rPr>
          <w:sz w:val="24"/>
          <w:szCs w:val="24"/>
        </w:rPr>
        <w:br/>
        <w:t>ОБ ОБЕСПЕЧЕНИИ УСЛОВИЙ ИХ ДОСТУПНОСТИ ДЛЯ ИНВАЛИДОВ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258"/>
        <w:gridCol w:w="2155"/>
      </w:tblGrid>
      <w:tr w:rsidR="000D34BF" w:rsidTr="00804C6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D34BF" w:rsidRDefault="000D34BF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58" w:type="dxa"/>
            <w:vAlign w:val="center"/>
          </w:tcPr>
          <w:p w:rsidR="000D34BF" w:rsidRDefault="000D34BF">
            <w:pPr>
              <w:jc w:val="center"/>
            </w:pPr>
            <w:r>
              <w:t>Предлагаемые управленческие решения по объёмам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 </w:t>
            </w:r>
            <w:r>
              <w:rPr>
                <w:rStyle w:val="a9"/>
                <w:vertAlign w:val="baseline"/>
              </w:rPr>
              <w:footnoteReference w:customMarkFollows="1" w:id="1"/>
              <w:t>*</w:t>
            </w:r>
          </w:p>
        </w:tc>
        <w:tc>
          <w:tcPr>
            <w:tcW w:w="2155" w:type="dxa"/>
            <w:vAlign w:val="center"/>
          </w:tcPr>
          <w:p w:rsidR="000D34BF" w:rsidRDefault="000D34BF">
            <w:pPr>
              <w:jc w:val="center"/>
            </w:pPr>
            <w:r>
              <w:t>Сроки</w:t>
            </w:r>
          </w:p>
        </w:tc>
      </w:tr>
      <w:tr w:rsidR="00804C65" w:rsidTr="00804C6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04C65" w:rsidRDefault="00804C65">
            <w:pPr>
              <w:jc w:val="center"/>
            </w:pPr>
            <w:r>
              <w:t>1</w:t>
            </w:r>
          </w:p>
        </w:tc>
        <w:tc>
          <w:tcPr>
            <w:tcW w:w="7258" w:type="dxa"/>
          </w:tcPr>
          <w:p w:rsidR="00804C65" w:rsidRDefault="00804C65" w:rsidP="00285106">
            <w:pPr>
              <w:ind w:firstLine="26"/>
              <w:jc w:val="both"/>
            </w:pPr>
            <w:r>
              <w:t xml:space="preserve">1.На территории к зданию сравнять дорожные покрытия, </w:t>
            </w:r>
          </w:p>
          <w:p w:rsidR="00804C65" w:rsidRDefault="00804C65" w:rsidP="00285106">
            <w:pPr>
              <w:ind w:firstLine="26"/>
              <w:jc w:val="both"/>
            </w:pPr>
            <w:r>
              <w:t xml:space="preserve">2. Расширить ширину калитки до 120 см, </w:t>
            </w:r>
          </w:p>
          <w:p w:rsidR="00804C65" w:rsidRDefault="00804C65" w:rsidP="00285106">
            <w:pPr>
              <w:ind w:firstLine="26"/>
              <w:jc w:val="both"/>
            </w:pPr>
            <w:r>
              <w:t>3. При входе в здание сделать противоскользящее покрытие,</w:t>
            </w:r>
          </w:p>
          <w:p w:rsidR="00804C65" w:rsidRDefault="00804C65" w:rsidP="00804C65">
            <w:pPr>
              <w:ind w:left="57" w:right="57"/>
              <w:jc w:val="both"/>
            </w:pPr>
            <w:r>
              <w:t xml:space="preserve">4. Цветовые полосы на ступеньках центрального крыльца, </w:t>
            </w:r>
          </w:p>
        </w:tc>
        <w:tc>
          <w:tcPr>
            <w:tcW w:w="2155" w:type="dxa"/>
          </w:tcPr>
          <w:p w:rsidR="00804C65" w:rsidRDefault="00804C65" w:rsidP="00285106">
            <w:pPr>
              <w:jc w:val="center"/>
            </w:pPr>
            <w:r>
              <w:t>201</w:t>
            </w:r>
            <w:r w:rsidR="00D71A9C">
              <w:t>9</w:t>
            </w:r>
            <w:r>
              <w:t>-202</w:t>
            </w:r>
            <w:r w:rsidR="00D71A9C">
              <w:t>5</w:t>
            </w:r>
            <w:r>
              <w:t xml:space="preserve"> годы </w:t>
            </w:r>
          </w:p>
          <w:p w:rsidR="00804C65" w:rsidRDefault="00804C65" w:rsidP="00285106">
            <w:pPr>
              <w:jc w:val="center"/>
            </w:pPr>
            <w:r>
              <w:t>(по мере финансирования)</w:t>
            </w:r>
          </w:p>
        </w:tc>
      </w:tr>
    </w:tbl>
    <w:p w:rsidR="000D34BF" w:rsidRDefault="000D34BF">
      <w:pPr>
        <w:rPr>
          <w:sz w:val="24"/>
          <w:szCs w:val="24"/>
        </w:rPr>
      </w:pPr>
    </w:p>
    <w:p w:rsidR="000D34BF" w:rsidRDefault="000D34BF">
      <w:pPr>
        <w:spacing w:after="480"/>
        <w:rPr>
          <w:sz w:val="24"/>
          <w:szCs w:val="24"/>
        </w:rPr>
      </w:pPr>
    </w:p>
    <w:sectPr w:rsidR="000D34BF">
      <w:headerReference w:type="default" r:id="rId9"/>
      <w:pgSz w:w="11906" w:h="16838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514" w:rsidRDefault="00604514" w:rsidP="000510FC">
      <w:pPr>
        <w:pStyle w:val="a5"/>
      </w:pPr>
      <w:r>
        <w:separator/>
      </w:r>
    </w:p>
  </w:endnote>
  <w:endnote w:type="continuationSeparator" w:id="0">
    <w:p w:rsidR="00604514" w:rsidRDefault="00604514" w:rsidP="000510FC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514" w:rsidRDefault="00604514" w:rsidP="000510FC">
      <w:pPr>
        <w:pStyle w:val="a5"/>
      </w:pPr>
      <w:r>
        <w:separator/>
      </w:r>
    </w:p>
  </w:footnote>
  <w:footnote w:type="continuationSeparator" w:id="0">
    <w:p w:rsidR="00604514" w:rsidRDefault="00604514" w:rsidP="000510FC">
      <w:pPr>
        <w:pStyle w:val="a5"/>
      </w:pPr>
      <w:r>
        <w:continuationSeparator/>
      </w:r>
    </w:p>
  </w:footnote>
  <w:footnote w:id="1">
    <w:p w:rsidR="00000000" w:rsidRDefault="000D34BF">
      <w:pPr>
        <w:pStyle w:val="a7"/>
        <w:ind w:firstLine="567"/>
        <w:jc w:val="both"/>
      </w:pPr>
      <w:r>
        <w:rPr>
          <w:rStyle w:val="a9"/>
          <w:vertAlign w:val="baseline"/>
        </w:rPr>
        <w:t>*</w:t>
      </w:r>
      <w:r>
        <w:t> С учётом выводов оценки состояния и имеющихся недостатков в обеспечении условий доступности для инвалидов объекта и порядка предоставления услуги, приведённых в разделе III и IV паспорта.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4BF" w:rsidRDefault="000D34BF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378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07"/>
    <w:rsid w:val="00036DB0"/>
    <w:rsid w:val="000510FC"/>
    <w:rsid w:val="000D34BF"/>
    <w:rsid w:val="00285106"/>
    <w:rsid w:val="002E09ED"/>
    <w:rsid w:val="0051295C"/>
    <w:rsid w:val="0052333F"/>
    <w:rsid w:val="005B5807"/>
    <w:rsid w:val="005E7291"/>
    <w:rsid w:val="00604514"/>
    <w:rsid w:val="00614EEC"/>
    <w:rsid w:val="00652B7A"/>
    <w:rsid w:val="007040B6"/>
    <w:rsid w:val="007F593D"/>
    <w:rsid w:val="00804C65"/>
    <w:rsid w:val="008B0FC0"/>
    <w:rsid w:val="00946701"/>
    <w:rsid w:val="00946AFE"/>
    <w:rsid w:val="00B15420"/>
    <w:rsid w:val="00B326BA"/>
    <w:rsid w:val="00BF0CCC"/>
    <w:rsid w:val="00C55C5D"/>
    <w:rsid w:val="00D61345"/>
    <w:rsid w:val="00D71A9C"/>
    <w:rsid w:val="00D83461"/>
    <w:rsid w:val="00E02830"/>
    <w:rsid w:val="00F3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No Spacing"/>
    <w:uiPriority w:val="1"/>
    <w:qFormat/>
    <w:rsid w:val="0052333F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04C6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04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No Spacing"/>
    <w:uiPriority w:val="1"/>
    <w:qFormat/>
    <w:rsid w:val="0052333F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04C6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04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66F69-3C6A-47C6-A2E2-F92783A95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Алёна Малиновская</cp:lastModifiedBy>
  <cp:revision>2</cp:revision>
  <cp:lastPrinted>2018-08-17T11:38:00Z</cp:lastPrinted>
  <dcterms:created xsi:type="dcterms:W3CDTF">2021-01-09T12:51:00Z</dcterms:created>
  <dcterms:modified xsi:type="dcterms:W3CDTF">2021-01-09T12:51:00Z</dcterms:modified>
</cp:coreProperties>
</file>